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4B1A" w14:textId="22D33B1D" w:rsidR="009E68AC" w:rsidRPr="0026143F" w:rsidRDefault="009E68AC" w:rsidP="009E68AC">
      <w:pPr>
        <w:shd w:val="clear" w:color="auto" w:fill="2F5496"/>
        <w:spacing w:after="0" w:line="240" w:lineRule="auto"/>
        <w:jc w:val="center"/>
        <w:rPr>
          <w:rFonts w:ascii="Times New Roman" w:eastAsia="Times New Roman" w:hAnsi="Times New Roman" w:cs="Times New Roman"/>
          <w:kern w:val="0"/>
          <w:sz w:val="28"/>
          <w:szCs w:val="28"/>
          <w14:ligatures w14:val="none"/>
        </w:rPr>
      </w:pPr>
      <w:r w:rsidRPr="0026143F">
        <w:rPr>
          <w:rFonts w:ascii="Cambria" w:eastAsia="Times New Roman" w:hAnsi="Cambria" w:cs="Times New Roman"/>
          <w:b/>
          <w:bCs/>
          <w:color w:val="FFFFFF"/>
          <w:kern w:val="0"/>
          <w:sz w:val="28"/>
          <w:szCs w:val="28"/>
          <w14:ligatures w14:val="none"/>
        </w:rPr>
        <w:t>Amy L. Clark, Ed.S.</w:t>
      </w:r>
    </w:p>
    <w:p w14:paraId="353F6992" w14:textId="7D2B86CE" w:rsidR="0026143F" w:rsidRDefault="00232C4D" w:rsidP="0026143F">
      <w:pPr>
        <w:shd w:val="clear" w:color="auto" w:fill="2F5496"/>
        <w:spacing w:after="0" w:line="240" w:lineRule="auto"/>
        <w:jc w:val="center"/>
        <w:rPr>
          <w:rFonts w:ascii="Cambria" w:eastAsia="Times New Roman" w:hAnsi="Cambria" w:cs="Times New Roman"/>
          <w:b/>
          <w:bCs/>
          <w:color w:val="FFFFFF"/>
          <w:kern w:val="0"/>
          <w:sz w:val="20"/>
          <w:szCs w:val="20"/>
          <w14:ligatures w14:val="none"/>
        </w:rPr>
      </w:pPr>
      <w:r>
        <w:rPr>
          <w:rFonts w:ascii="Cambria" w:eastAsia="Times New Roman" w:hAnsi="Cambria" w:cs="Times New Roman"/>
          <w:b/>
          <w:bCs/>
          <w:color w:val="FFFFFF"/>
          <w:kern w:val="0"/>
          <w:sz w:val="20"/>
          <w:szCs w:val="20"/>
          <w14:ligatures w14:val="none"/>
        </w:rPr>
        <w:t xml:space="preserve">FL </w:t>
      </w:r>
      <w:r w:rsidR="009E68AC" w:rsidRPr="002E7187">
        <w:rPr>
          <w:rFonts w:ascii="Cambria" w:eastAsia="Times New Roman" w:hAnsi="Cambria" w:cs="Times New Roman"/>
          <w:b/>
          <w:bCs/>
          <w:color w:val="FFFFFF"/>
          <w:kern w:val="0"/>
          <w:sz w:val="20"/>
          <w:szCs w:val="20"/>
          <w14:ligatures w14:val="none"/>
        </w:rPr>
        <w:t>License</w:t>
      </w:r>
      <w:r>
        <w:rPr>
          <w:rFonts w:ascii="Cambria" w:eastAsia="Times New Roman" w:hAnsi="Cambria" w:cs="Times New Roman"/>
          <w:b/>
          <w:bCs/>
          <w:color w:val="FFFFFF"/>
          <w:kern w:val="0"/>
          <w:sz w:val="20"/>
          <w:szCs w:val="20"/>
          <w14:ligatures w14:val="none"/>
        </w:rPr>
        <w:t>d</w:t>
      </w:r>
      <w:r w:rsidR="009E68AC" w:rsidRPr="002E7187">
        <w:rPr>
          <w:rFonts w:ascii="Cambria" w:eastAsia="Times New Roman" w:hAnsi="Cambria" w:cs="Times New Roman"/>
          <w:b/>
          <w:bCs/>
          <w:color w:val="FFFFFF"/>
          <w:kern w:val="0"/>
          <w:sz w:val="20"/>
          <w:szCs w:val="20"/>
          <w14:ligatures w14:val="none"/>
        </w:rPr>
        <w:t xml:space="preserve"> School Psychologist </w:t>
      </w:r>
      <w:r w:rsidR="0082128A">
        <w:rPr>
          <w:rFonts w:ascii="Cambria" w:eastAsia="Times New Roman" w:hAnsi="Cambria" w:cs="Times New Roman"/>
          <w:b/>
          <w:bCs/>
          <w:color w:val="FFFFFF"/>
          <w:kern w:val="0"/>
          <w:sz w:val="20"/>
          <w:szCs w:val="20"/>
          <w14:ligatures w14:val="none"/>
        </w:rPr>
        <w:t>#</w:t>
      </w:r>
      <w:r w:rsidR="009E68AC" w:rsidRPr="002E7187">
        <w:rPr>
          <w:rFonts w:ascii="Cambria" w:eastAsia="Times New Roman" w:hAnsi="Cambria" w:cs="Times New Roman"/>
          <w:b/>
          <w:bCs/>
          <w:color w:val="FFFFFF"/>
          <w:kern w:val="0"/>
          <w:sz w:val="20"/>
          <w:szCs w:val="20"/>
          <w14:ligatures w14:val="none"/>
        </w:rPr>
        <w:t>SS1531</w:t>
      </w:r>
    </w:p>
    <w:p w14:paraId="2B170D8B" w14:textId="77777777" w:rsidR="00D612B4" w:rsidRPr="002E7187" w:rsidRDefault="00D612B4" w:rsidP="0026143F">
      <w:pPr>
        <w:shd w:val="clear" w:color="auto" w:fill="2F5496"/>
        <w:spacing w:after="0" w:line="240" w:lineRule="auto"/>
        <w:jc w:val="center"/>
        <w:rPr>
          <w:rFonts w:ascii="Times New Roman" w:eastAsia="Times New Roman" w:hAnsi="Times New Roman" w:cs="Times New Roman"/>
          <w:kern w:val="0"/>
          <w:sz w:val="20"/>
          <w:szCs w:val="20"/>
          <w14:ligatures w14:val="none"/>
        </w:rPr>
      </w:pPr>
    </w:p>
    <w:p w14:paraId="2DF51FAC" w14:textId="77777777" w:rsidR="00D612B4" w:rsidRPr="00D612B4" w:rsidRDefault="00D612B4" w:rsidP="00D612B4">
      <w:pPr>
        <w:shd w:val="clear" w:color="auto" w:fill="2F5496"/>
        <w:spacing w:after="0" w:line="240" w:lineRule="auto"/>
        <w:jc w:val="center"/>
        <w:rPr>
          <w:rFonts w:ascii="Calibri" w:eastAsia="Times New Roman" w:hAnsi="Calibri" w:cs="Calibri"/>
          <w:color w:val="FFFFFF"/>
          <w:kern w:val="0"/>
          <w:sz w:val="20"/>
          <w:szCs w:val="20"/>
          <w14:ligatures w14:val="none"/>
        </w:rPr>
      </w:pPr>
      <w:r w:rsidRPr="00D612B4">
        <w:rPr>
          <w:rFonts w:ascii="Calibri" w:eastAsia="Times New Roman" w:hAnsi="Calibri" w:cs="Calibri"/>
          <w:color w:val="FFFFFF"/>
          <w:kern w:val="0"/>
          <w:sz w:val="20"/>
          <w:szCs w:val="20"/>
          <w14:ligatures w14:val="none"/>
        </w:rPr>
        <w:t>12641 World Plaza Ln. Bldg 56</w:t>
      </w:r>
    </w:p>
    <w:p w14:paraId="50D854F6" w14:textId="6F33E752" w:rsidR="002E7187" w:rsidRPr="00D612B4" w:rsidRDefault="00D612B4" w:rsidP="00D612B4">
      <w:pPr>
        <w:shd w:val="clear" w:color="auto" w:fill="2F5496"/>
        <w:spacing w:after="0" w:line="240" w:lineRule="auto"/>
        <w:jc w:val="center"/>
        <w:rPr>
          <w:rFonts w:ascii="Times New Roman" w:eastAsia="Times New Roman" w:hAnsi="Times New Roman" w:cs="Times New Roman"/>
          <w:kern w:val="0"/>
          <w:sz w:val="20"/>
          <w:szCs w:val="20"/>
          <w14:ligatures w14:val="none"/>
        </w:rPr>
      </w:pPr>
      <w:r w:rsidRPr="00D612B4">
        <w:rPr>
          <w:rFonts w:ascii="Calibri" w:eastAsia="Times New Roman" w:hAnsi="Calibri" w:cs="Calibri"/>
          <w:color w:val="FFFFFF"/>
          <w:kern w:val="0"/>
          <w:sz w:val="20"/>
          <w:szCs w:val="20"/>
          <w14:ligatures w14:val="none"/>
        </w:rPr>
        <w:t>Fort Myers, FL 33907</w:t>
      </w:r>
    </w:p>
    <w:p w14:paraId="1C2C2F50" w14:textId="77777777" w:rsidR="00B6080B" w:rsidRDefault="009E68AC" w:rsidP="0026143F">
      <w:pPr>
        <w:shd w:val="clear" w:color="auto" w:fill="2F5496"/>
        <w:spacing w:after="0" w:line="240" w:lineRule="auto"/>
        <w:jc w:val="center"/>
        <w:rPr>
          <w:rFonts w:ascii="Calibri" w:eastAsia="Times New Roman" w:hAnsi="Calibri" w:cs="Calibri"/>
          <w:color w:val="FFFFFF"/>
          <w:kern w:val="0"/>
          <w:sz w:val="20"/>
          <w:szCs w:val="20"/>
          <w14:ligatures w14:val="none"/>
        </w:rPr>
      </w:pPr>
      <w:r w:rsidRPr="00D612B4">
        <w:rPr>
          <w:rFonts w:ascii="Calibri" w:eastAsia="Times New Roman" w:hAnsi="Calibri" w:cs="Calibri"/>
          <w:color w:val="FFFFFF"/>
          <w:kern w:val="0"/>
          <w:sz w:val="20"/>
          <w:szCs w:val="20"/>
          <w14:ligatures w14:val="none"/>
        </w:rPr>
        <w:t> (2</w:t>
      </w:r>
      <w:r w:rsidR="00A950A3" w:rsidRPr="00D612B4">
        <w:rPr>
          <w:rFonts w:ascii="Calibri" w:eastAsia="Times New Roman" w:hAnsi="Calibri" w:cs="Calibri"/>
          <w:color w:val="FFFFFF"/>
          <w:kern w:val="0"/>
          <w:sz w:val="20"/>
          <w:szCs w:val="20"/>
          <w14:ligatures w14:val="none"/>
        </w:rPr>
        <w:t>39</w:t>
      </w:r>
      <w:r w:rsidRPr="00D612B4">
        <w:rPr>
          <w:rFonts w:ascii="Calibri" w:eastAsia="Times New Roman" w:hAnsi="Calibri" w:cs="Calibri"/>
          <w:color w:val="FFFFFF"/>
          <w:kern w:val="0"/>
          <w:sz w:val="20"/>
          <w:szCs w:val="20"/>
          <w14:ligatures w14:val="none"/>
        </w:rPr>
        <w:t xml:space="preserve">) </w:t>
      </w:r>
      <w:r w:rsidR="00D77C55" w:rsidRPr="00D612B4">
        <w:rPr>
          <w:rFonts w:ascii="Calibri" w:eastAsia="Times New Roman" w:hAnsi="Calibri" w:cs="Calibri"/>
          <w:color w:val="FFFFFF"/>
          <w:kern w:val="0"/>
          <w:sz w:val="20"/>
          <w:szCs w:val="20"/>
          <w14:ligatures w14:val="none"/>
        </w:rPr>
        <w:t>247</w:t>
      </w:r>
      <w:r w:rsidRPr="00D612B4">
        <w:rPr>
          <w:rFonts w:ascii="Calibri" w:eastAsia="Times New Roman" w:hAnsi="Calibri" w:cs="Calibri"/>
          <w:color w:val="FFFFFF"/>
          <w:kern w:val="0"/>
          <w:sz w:val="20"/>
          <w:szCs w:val="20"/>
          <w14:ligatures w14:val="none"/>
        </w:rPr>
        <w:t>-</w:t>
      </w:r>
      <w:r w:rsidR="00D77C55" w:rsidRPr="00D612B4">
        <w:rPr>
          <w:rFonts w:ascii="Calibri" w:eastAsia="Times New Roman" w:hAnsi="Calibri" w:cs="Calibri"/>
          <w:color w:val="FFFFFF"/>
          <w:kern w:val="0"/>
          <w:sz w:val="20"/>
          <w:szCs w:val="20"/>
          <w14:ligatures w14:val="none"/>
        </w:rPr>
        <w:t>1756</w:t>
      </w:r>
    </w:p>
    <w:p w14:paraId="11928AB9" w14:textId="6FB61460" w:rsidR="009E68AC" w:rsidRPr="00D612B4" w:rsidRDefault="009E68AC" w:rsidP="0026143F">
      <w:pPr>
        <w:shd w:val="clear" w:color="auto" w:fill="2F5496"/>
        <w:spacing w:after="0" w:line="240" w:lineRule="auto"/>
        <w:jc w:val="center"/>
        <w:rPr>
          <w:rFonts w:ascii="Times New Roman" w:eastAsia="Times New Roman" w:hAnsi="Times New Roman" w:cs="Times New Roman"/>
          <w:kern w:val="0"/>
          <w:sz w:val="20"/>
          <w:szCs w:val="20"/>
          <w14:ligatures w14:val="none"/>
        </w:rPr>
      </w:pPr>
      <w:r w:rsidRPr="00D612B4">
        <w:rPr>
          <w:rFonts w:ascii="Calibri" w:eastAsia="Times New Roman" w:hAnsi="Calibri" w:cs="Calibri"/>
          <w:color w:val="FFFFFF"/>
          <w:kern w:val="0"/>
          <w:sz w:val="20"/>
          <w:szCs w:val="20"/>
          <w14:ligatures w14:val="none"/>
        </w:rPr>
        <w:t xml:space="preserve"> </w:t>
      </w:r>
      <w:r w:rsidRPr="00D612B4">
        <w:rPr>
          <w:rFonts w:ascii="Calibri" w:eastAsia="Times New Roman" w:hAnsi="Calibri" w:cs="Calibri"/>
          <w:color w:val="FFFFFF"/>
          <w:kern w:val="0"/>
          <w:sz w:val="20"/>
          <w:szCs w:val="20"/>
          <w:u w:val="single"/>
          <w14:ligatures w14:val="none"/>
        </w:rPr>
        <w:t>amyclark@</w:t>
      </w:r>
      <w:r w:rsidR="00DA4504" w:rsidRPr="00D612B4">
        <w:rPr>
          <w:rFonts w:ascii="Calibri" w:eastAsia="Times New Roman" w:hAnsi="Calibri" w:cs="Calibri"/>
          <w:color w:val="FFFFFF"/>
          <w:kern w:val="0"/>
          <w:sz w:val="20"/>
          <w:szCs w:val="20"/>
          <w:u w:val="single"/>
          <w14:ligatures w14:val="none"/>
        </w:rPr>
        <w:t>katz</w:t>
      </w:r>
      <w:r w:rsidR="006A75F7">
        <w:rPr>
          <w:rFonts w:ascii="Calibri" w:eastAsia="Times New Roman" w:hAnsi="Calibri" w:cs="Calibri"/>
          <w:color w:val="FFFFFF"/>
          <w:kern w:val="0"/>
          <w:sz w:val="20"/>
          <w:szCs w:val="20"/>
          <w:u w:val="single"/>
          <w14:ligatures w14:val="none"/>
        </w:rPr>
        <w:t>psychology</w:t>
      </w:r>
      <w:r w:rsidRPr="00D612B4">
        <w:rPr>
          <w:rFonts w:ascii="Calibri" w:eastAsia="Times New Roman" w:hAnsi="Calibri" w:cs="Calibri"/>
          <w:color w:val="FFFFFF"/>
          <w:kern w:val="0"/>
          <w:sz w:val="20"/>
          <w:szCs w:val="20"/>
          <w:u w:val="single"/>
          <w14:ligatures w14:val="none"/>
        </w:rPr>
        <w:t xml:space="preserve">.com </w:t>
      </w:r>
    </w:p>
    <w:p w14:paraId="54A877C2" w14:textId="77777777" w:rsidR="00344BBC" w:rsidRDefault="00344BBC" w:rsidP="00344BBC">
      <w:pPr>
        <w:spacing w:after="0" w:line="240" w:lineRule="auto"/>
        <w:jc w:val="both"/>
        <w:rPr>
          <w:rFonts w:ascii="Calibri" w:eastAsia="Times New Roman" w:hAnsi="Calibri" w:cs="Calibri"/>
          <w:color w:val="000000"/>
          <w:kern w:val="0"/>
          <w:sz w:val="20"/>
          <w:szCs w:val="20"/>
          <w14:ligatures w14:val="none"/>
        </w:rPr>
      </w:pPr>
    </w:p>
    <w:p w14:paraId="70AFE793" w14:textId="0EA7C11F" w:rsidR="00344BBC" w:rsidRPr="00344BBC" w:rsidRDefault="00344BBC" w:rsidP="00344BBC">
      <w:pPr>
        <w:spacing w:after="0" w:line="240" w:lineRule="auto"/>
        <w:jc w:val="both"/>
        <w:rPr>
          <w:rFonts w:ascii="Calibri" w:eastAsia="Times New Roman" w:hAnsi="Calibri" w:cs="Calibri"/>
          <w:color w:val="000000"/>
          <w:kern w:val="0"/>
          <w:sz w:val="22"/>
          <w:szCs w:val="22"/>
          <w14:ligatures w14:val="none"/>
        </w:rPr>
      </w:pPr>
      <w:r w:rsidRPr="00344BBC">
        <w:rPr>
          <w:rFonts w:ascii="Calibri" w:eastAsia="Times New Roman" w:hAnsi="Calibri" w:cs="Calibri"/>
          <w:color w:val="000000"/>
          <w:kern w:val="0"/>
          <w:sz w:val="22"/>
          <w:szCs w:val="22"/>
          <w14:ligatures w14:val="none"/>
        </w:rPr>
        <w:t>Licensed School Psychologist with over 25 years of experience spanning school</w:t>
      </w:r>
      <w:r w:rsidRPr="00344BBC">
        <w:rPr>
          <w:rFonts w:ascii="Calibri" w:eastAsia="Times New Roman" w:hAnsi="Calibri" w:cs="Calibri"/>
          <w:color w:val="000000"/>
          <w:kern w:val="0"/>
          <w:sz w:val="22"/>
          <w:szCs w:val="22"/>
          <w14:ligatures w14:val="none"/>
        </w:rPr>
        <w:noBreakHyphen/>
        <w:t>based practice, district</w:t>
      </w:r>
      <w:r w:rsidRPr="00344BBC">
        <w:rPr>
          <w:rFonts w:ascii="Calibri" w:eastAsia="Times New Roman" w:hAnsi="Calibri" w:cs="Calibri"/>
          <w:color w:val="000000"/>
          <w:kern w:val="0"/>
          <w:sz w:val="22"/>
          <w:szCs w:val="22"/>
          <w14:ligatures w14:val="none"/>
        </w:rPr>
        <w:noBreakHyphen/>
        <w:t>level leadership, clinical assessment, and statewide professional training, now focused on direct clinical service. Brings extensive expertise in comprehensive assessment of ADHD, executive functioning disorders, specific learning disorders (including dyslexia, dysgraphia, and dyscalculia), autism spectrum disorder, intellectual disability, developmental delay, memory disorders, and mood disorders. Provides evidence</w:t>
      </w:r>
      <w:r w:rsidRPr="00344BBC">
        <w:rPr>
          <w:rFonts w:ascii="Calibri" w:eastAsia="Times New Roman" w:hAnsi="Calibri" w:cs="Calibri"/>
          <w:color w:val="000000"/>
          <w:kern w:val="0"/>
          <w:sz w:val="22"/>
          <w:szCs w:val="22"/>
          <w14:ligatures w14:val="none"/>
        </w:rPr>
        <w:noBreakHyphen/>
        <w:t>based interventions addressing a broad range of neurodevelopmental conditions and parenting challenges. Recognized for a relationship</w:t>
      </w:r>
      <w:r w:rsidRPr="00344BBC">
        <w:rPr>
          <w:rFonts w:ascii="Calibri" w:eastAsia="Times New Roman" w:hAnsi="Calibri" w:cs="Calibri"/>
          <w:color w:val="000000"/>
          <w:kern w:val="0"/>
          <w:sz w:val="22"/>
          <w:szCs w:val="22"/>
          <w14:ligatures w14:val="none"/>
        </w:rPr>
        <w:noBreakHyphen/>
        <w:t>centered, neuroaffirming approach to assessment and intervention, and for effective collaboration with children, adolescents, and adults, as well as parents and educators. Experienced administrator, supervisor, consultant, and trainer with a strong commitment to well</w:t>
      </w:r>
      <w:r w:rsidRPr="00344BBC">
        <w:rPr>
          <w:rFonts w:ascii="Calibri" w:eastAsia="Times New Roman" w:hAnsi="Calibri" w:cs="Calibri"/>
          <w:color w:val="000000"/>
          <w:kern w:val="0"/>
          <w:sz w:val="22"/>
          <w:szCs w:val="22"/>
          <w14:ligatures w14:val="none"/>
        </w:rPr>
        <w:noBreakHyphen/>
        <w:t>being and equitable access to high</w:t>
      </w:r>
      <w:r w:rsidRPr="00344BBC">
        <w:rPr>
          <w:rFonts w:ascii="Calibri" w:eastAsia="Times New Roman" w:hAnsi="Calibri" w:cs="Calibri"/>
          <w:color w:val="000000"/>
          <w:kern w:val="0"/>
          <w:sz w:val="22"/>
          <w:szCs w:val="22"/>
          <w14:ligatures w14:val="none"/>
        </w:rPr>
        <w:noBreakHyphen/>
        <w:t>quality psychological services.</w:t>
      </w:r>
    </w:p>
    <w:p w14:paraId="5596A0E8" w14:textId="77777777" w:rsidR="00344BBC" w:rsidRPr="00344BBC" w:rsidRDefault="00344BBC" w:rsidP="009E68AC">
      <w:pPr>
        <w:spacing w:after="0" w:line="240" w:lineRule="auto"/>
        <w:jc w:val="center"/>
        <w:rPr>
          <w:rFonts w:ascii="Calibri" w:eastAsia="Times New Roman" w:hAnsi="Calibri" w:cs="Calibri"/>
          <w:b/>
          <w:bCs/>
          <w:color w:val="000000"/>
          <w:kern w:val="0"/>
          <w:sz w:val="22"/>
          <w:szCs w:val="22"/>
          <w:u w:val="single"/>
          <w14:ligatures w14:val="none"/>
        </w:rPr>
      </w:pPr>
    </w:p>
    <w:p w14:paraId="5464A7C6" w14:textId="374EEF14" w:rsidR="009E68AC" w:rsidRPr="00344BBC" w:rsidRDefault="009E68AC" w:rsidP="00BA1A94">
      <w:pPr>
        <w:spacing w:after="0" w:line="240" w:lineRule="auto"/>
        <w:jc w:val="center"/>
        <w:rPr>
          <w:rFonts w:ascii="Times New Roman" w:eastAsia="Times New Roman" w:hAnsi="Times New Roman" w:cs="Times New Roman"/>
          <w:kern w:val="0"/>
          <w:sz w:val="22"/>
          <w:szCs w:val="22"/>
          <w14:ligatures w14:val="none"/>
        </w:rPr>
      </w:pPr>
      <w:r w:rsidRPr="00344BBC">
        <w:rPr>
          <w:rFonts w:ascii="Calibri" w:eastAsia="Times New Roman" w:hAnsi="Calibri" w:cs="Calibri"/>
          <w:b/>
          <w:bCs/>
          <w:color w:val="000000"/>
          <w:kern w:val="0"/>
          <w:sz w:val="22"/>
          <w:szCs w:val="22"/>
          <w:u w:val="single"/>
          <w14:ligatures w14:val="none"/>
        </w:rPr>
        <w:t>C</w:t>
      </w:r>
      <w:r w:rsidR="00905F8D">
        <w:rPr>
          <w:rFonts w:ascii="Calibri" w:eastAsia="Times New Roman" w:hAnsi="Calibri" w:cs="Calibri"/>
          <w:b/>
          <w:bCs/>
          <w:color w:val="000000"/>
          <w:kern w:val="0"/>
          <w:sz w:val="22"/>
          <w:szCs w:val="22"/>
          <w:u w:val="single"/>
          <w14:ligatures w14:val="none"/>
        </w:rPr>
        <w:t>ORE COMPETENCIES</w:t>
      </w:r>
    </w:p>
    <w:p w14:paraId="34853291" w14:textId="77777777" w:rsidR="009E68AC" w:rsidRPr="00BA1A94" w:rsidRDefault="009E68AC" w:rsidP="009E68AC">
      <w:pPr>
        <w:spacing w:after="0" w:line="240" w:lineRule="auto"/>
        <w:jc w:val="center"/>
        <w:rPr>
          <w:rFonts w:ascii="Times New Roman" w:eastAsia="Times New Roman" w:hAnsi="Times New Roman" w:cs="Times New Roman"/>
          <w:kern w:val="0"/>
          <w:sz w:val="20"/>
          <w:szCs w:val="20"/>
          <w14:ligatures w14:val="none"/>
        </w:rPr>
      </w:pPr>
      <w:r w:rsidRPr="00BA1A94">
        <w:rPr>
          <w:rFonts w:ascii="Calibri" w:eastAsia="Times New Roman" w:hAnsi="Calibri" w:cs="Calibri"/>
          <w:color w:val="000000"/>
          <w:kern w:val="0"/>
          <w:sz w:val="20"/>
          <w:szCs w:val="20"/>
          <w14:ligatures w14:val="none"/>
        </w:rPr>
        <w:t>Consultation &amp; Collaboration| Assessment &amp; Data-Based Decision Making | Mental &amp; Behavioral Health Services</w:t>
      </w:r>
    </w:p>
    <w:p w14:paraId="74F1C422" w14:textId="77777777" w:rsidR="009E68AC" w:rsidRPr="00BA1A94" w:rsidRDefault="009E68AC" w:rsidP="009E68AC">
      <w:pPr>
        <w:spacing w:after="0" w:line="240" w:lineRule="auto"/>
        <w:jc w:val="center"/>
        <w:rPr>
          <w:rFonts w:ascii="Times New Roman" w:eastAsia="Times New Roman" w:hAnsi="Times New Roman" w:cs="Times New Roman"/>
          <w:kern w:val="0"/>
          <w:sz w:val="20"/>
          <w:szCs w:val="20"/>
          <w14:ligatures w14:val="none"/>
        </w:rPr>
      </w:pPr>
      <w:r w:rsidRPr="00BA1A94">
        <w:rPr>
          <w:rFonts w:ascii="Calibri" w:eastAsia="Times New Roman" w:hAnsi="Calibri" w:cs="Calibri"/>
          <w:color w:val="000000"/>
          <w:kern w:val="0"/>
          <w:sz w:val="20"/>
          <w:szCs w:val="20"/>
          <w14:ligatures w14:val="none"/>
        </w:rPr>
        <w:t>Systems Level Problem-Solving &amp; Intervention| Research &amp; Evidence Based Practices | Expertise in Complex Special Education Decision Making | Culturally Responsive Practices | Ethical, Legal &amp; Professional Practice</w:t>
      </w:r>
    </w:p>
    <w:p w14:paraId="2C795E9E" w14:textId="77777777" w:rsidR="002B7684" w:rsidRPr="00344BBC" w:rsidRDefault="002B7684" w:rsidP="002B7684">
      <w:pPr>
        <w:spacing w:after="0" w:line="240" w:lineRule="auto"/>
        <w:jc w:val="center"/>
        <w:outlineLvl w:val="0"/>
        <w:rPr>
          <w:rFonts w:ascii="Calibri" w:eastAsia="Times New Roman" w:hAnsi="Calibri" w:cs="Calibri"/>
          <w:b/>
          <w:bCs/>
          <w:kern w:val="36"/>
          <w:sz w:val="22"/>
          <w:szCs w:val="22"/>
          <w14:ligatures w14:val="none"/>
        </w:rPr>
      </w:pPr>
    </w:p>
    <w:p w14:paraId="2736958C" w14:textId="30F2A12F" w:rsidR="00CE5015" w:rsidRPr="00905F8D" w:rsidRDefault="004E1538"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WORK EXPERIENCE</w:t>
      </w:r>
    </w:p>
    <w:p w14:paraId="7413F22D"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School Psychologist</w:t>
      </w:r>
    </w:p>
    <w:p w14:paraId="3C3E8BC7" w14:textId="4F64AB24" w:rsidR="00CE5015" w:rsidRPr="00344BBC" w:rsidRDefault="00273EB6"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 xml:space="preserve">Katz Counseling </w:t>
      </w:r>
      <w:r w:rsidR="005B08FA" w:rsidRPr="00344BBC">
        <w:rPr>
          <w:rFonts w:ascii="Calibri" w:eastAsia="Times New Roman" w:hAnsi="Calibri" w:cs="Calibri"/>
          <w:b/>
          <w:bCs/>
          <w:kern w:val="0"/>
          <w:sz w:val="22"/>
          <w:szCs w:val="22"/>
          <w14:ligatures w14:val="none"/>
        </w:rPr>
        <w:t>&amp; Educational Psychology</w:t>
      </w:r>
      <w:r w:rsidR="00CE5015" w:rsidRPr="00344BBC">
        <w:rPr>
          <w:rFonts w:ascii="Calibri" w:eastAsia="Times New Roman" w:hAnsi="Calibri" w:cs="Calibri"/>
          <w:b/>
          <w:bCs/>
          <w:kern w:val="0"/>
          <w:sz w:val="22"/>
          <w:szCs w:val="22"/>
          <w14:ligatures w14:val="none"/>
        </w:rPr>
        <w:t xml:space="preserve"> – </w:t>
      </w:r>
      <w:r w:rsidRPr="00344BBC">
        <w:rPr>
          <w:rFonts w:ascii="Calibri" w:eastAsia="Times New Roman" w:hAnsi="Calibri" w:cs="Calibri"/>
          <w:b/>
          <w:bCs/>
          <w:kern w:val="0"/>
          <w:sz w:val="22"/>
          <w:szCs w:val="22"/>
          <w14:ligatures w14:val="none"/>
        </w:rPr>
        <w:t>Fort Myers</w:t>
      </w:r>
      <w:r w:rsidR="00CE5015" w:rsidRPr="00344BBC">
        <w:rPr>
          <w:rFonts w:ascii="Calibri" w:eastAsia="Times New Roman" w:hAnsi="Calibri" w:cs="Calibri"/>
          <w:b/>
          <w:bCs/>
          <w:kern w:val="0"/>
          <w:sz w:val="22"/>
          <w:szCs w:val="22"/>
          <w14:ligatures w14:val="none"/>
        </w:rPr>
        <w:t>, FL</w:t>
      </w:r>
      <w:r w:rsidR="00CE5015" w:rsidRPr="00344BBC">
        <w:rPr>
          <w:rFonts w:ascii="Calibri" w:eastAsia="Times New Roman" w:hAnsi="Calibri" w:cs="Calibri"/>
          <w:kern w:val="0"/>
          <w:sz w:val="22"/>
          <w:szCs w:val="22"/>
          <w14:ligatures w14:val="none"/>
        </w:rPr>
        <w:t xml:space="preserve"> </w:t>
      </w:r>
      <w:r w:rsidR="00CE5015"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March</w:t>
      </w:r>
      <w:r w:rsidR="00CE5015" w:rsidRPr="00344BBC">
        <w:rPr>
          <w:rFonts w:ascii="Calibri" w:eastAsia="Times New Roman" w:hAnsi="Calibri" w:cs="Calibri"/>
          <w:b/>
          <w:bCs/>
          <w:kern w:val="0"/>
          <w:sz w:val="22"/>
          <w:szCs w:val="22"/>
          <w14:ligatures w14:val="none"/>
        </w:rPr>
        <w:t xml:space="preserve"> 202</w:t>
      </w:r>
      <w:r w:rsidRPr="00344BBC">
        <w:rPr>
          <w:rFonts w:ascii="Calibri" w:eastAsia="Times New Roman" w:hAnsi="Calibri" w:cs="Calibri"/>
          <w:b/>
          <w:bCs/>
          <w:kern w:val="0"/>
          <w:sz w:val="22"/>
          <w:szCs w:val="22"/>
          <w14:ligatures w14:val="none"/>
        </w:rPr>
        <w:t>6</w:t>
      </w:r>
      <w:r w:rsidR="00CE5015" w:rsidRPr="00344BBC">
        <w:rPr>
          <w:rFonts w:ascii="Calibri" w:eastAsia="Times New Roman" w:hAnsi="Calibri" w:cs="Calibri"/>
          <w:b/>
          <w:bCs/>
          <w:kern w:val="0"/>
          <w:sz w:val="22"/>
          <w:szCs w:val="22"/>
          <w14:ligatures w14:val="none"/>
        </w:rPr>
        <w:t xml:space="preserve"> – Present</w:t>
      </w:r>
    </w:p>
    <w:p w14:paraId="46852CA1" w14:textId="6F47FF5D" w:rsidR="00CE5015" w:rsidRPr="00344BBC" w:rsidRDefault="00926F43" w:rsidP="002B7684">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 xml:space="preserve">Conduct </w:t>
      </w:r>
      <w:r w:rsidR="00620A74" w:rsidRPr="00344BBC">
        <w:rPr>
          <w:rFonts w:ascii="Calibri" w:eastAsia="Times New Roman" w:hAnsi="Calibri" w:cs="Calibri"/>
          <w:kern w:val="0"/>
          <w:sz w:val="22"/>
          <w:szCs w:val="22"/>
          <w14:ligatures w14:val="none"/>
        </w:rPr>
        <w:t xml:space="preserve">comprehensive </w:t>
      </w:r>
      <w:r w:rsidR="00E71B2F" w:rsidRPr="00344BBC">
        <w:rPr>
          <w:rFonts w:ascii="Calibri" w:eastAsia="Times New Roman" w:hAnsi="Calibri" w:cs="Calibri"/>
          <w:kern w:val="0"/>
          <w:sz w:val="22"/>
          <w:szCs w:val="22"/>
          <w14:ligatures w14:val="none"/>
        </w:rPr>
        <w:t xml:space="preserve">neurodevelopmental, </w:t>
      </w:r>
      <w:r w:rsidRPr="00344BBC">
        <w:rPr>
          <w:rFonts w:ascii="Calibri" w:eastAsia="Times New Roman" w:hAnsi="Calibri" w:cs="Calibri"/>
          <w:kern w:val="0"/>
          <w:sz w:val="22"/>
          <w:szCs w:val="22"/>
          <w14:ligatures w14:val="none"/>
        </w:rPr>
        <w:t xml:space="preserve">psychological and </w:t>
      </w:r>
      <w:r w:rsidR="00E71B2F" w:rsidRPr="00344BBC">
        <w:rPr>
          <w:rFonts w:ascii="Calibri" w:eastAsia="Times New Roman" w:hAnsi="Calibri" w:cs="Calibri"/>
          <w:kern w:val="0"/>
          <w:sz w:val="22"/>
          <w:szCs w:val="22"/>
          <w14:ligatures w14:val="none"/>
        </w:rPr>
        <w:t>psychoeducational evaluations</w:t>
      </w:r>
      <w:r w:rsidR="00CE5015" w:rsidRPr="00344BBC">
        <w:rPr>
          <w:rFonts w:ascii="Calibri" w:eastAsia="Times New Roman" w:hAnsi="Calibri" w:cs="Calibri"/>
          <w:kern w:val="0"/>
          <w:sz w:val="22"/>
          <w:szCs w:val="22"/>
          <w14:ligatures w14:val="none"/>
        </w:rPr>
        <w:t xml:space="preserve"> for </w:t>
      </w:r>
      <w:r w:rsidR="00C73129" w:rsidRPr="00344BBC">
        <w:rPr>
          <w:rFonts w:ascii="Calibri" w:eastAsia="Times New Roman" w:hAnsi="Calibri" w:cs="Calibri"/>
          <w:kern w:val="0"/>
          <w:sz w:val="22"/>
          <w:szCs w:val="22"/>
          <w14:ligatures w14:val="none"/>
        </w:rPr>
        <w:t>children, adolescents and young adults</w:t>
      </w:r>
      <w:r w:rsidR="009D56FD" w:rsidRPr="00344BBC">
        <w:rPr>
          <w:rFonts w:ascii="Calibri" w:eastAsia="Times New Roman" w:hAnsi="Calibri" w:cs="Calibri"/>
          <w:kern w:val="0"/>
          <w:sz w:val="22"/>
          <w:szCs w:val="22"/>
          <w14:ligatures w14:val="none"/>
        </w:rPr>
        <w:t xml:space="preserve"> ages</w:t>
      </w:r>
      <w:r w:rsidR="00CE5015" w:rsidRPr="00344BBC">
        <w:rPr>
          <w:rFonts w:ascii="Calibri" w:eastAsia="Times New Roman" w:hAnsi="Calibri" w:cs="Calibri"/>
          <w:kern w:val="0"/>
          <w:sz w:val="22"/>
          <w:szCs w:val="22"/>
          <w14:ligatures w14:val="none"/>
        </w:rPr>
        <w:t>.</w:t>
      </w:r>
    </w:p>
    <w:p w14:paraId="7E0E066F" w14:textId="1E560E80" w:rsidR="00CE5015" w:rsidRPr="00344BBC" w:rsidRDefault="00AB128C" w:rsidP="002B7684">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 xml:space="preserve">Develop </w:t>
      </w:r>
      <w:r w:rsidR="00A43130" w:rsidRPr="00344BBC">
        <w:rPr>
          <w:rFonts w:ascii="Calibri" w:eastAsia="Times New Roman" w:hAnsi="Calibri" w:cs="Calibri"/>
          <w:kern w:val="0"/>
          <w:sz w:val="22"/>
          <w:szCs w:val="22"/>
          <w14:ligatures w14:val="none"/>
        </w:rPr>
        <w:t>treatment plans for psychological interventions and behavior management</w:t>
      </w:r>
      <w:r w:rsidR="009E4875" w:rsidRPr="00344BBC">
        <w:rPr>
          <w:rFonts w:ascii="Calibri" w:eastAsia="Times New Roman" w:hAnsi="Calibri" w:cs="Calibri"/>
          <w:kern w:val="0"/>
          <w:sz w:val="22"/>
          <w:szCs w:val="22"/>
          <w14:ligatures w14:val="none"/>
        </w:rPr>
        <w:t xml:space="preserve"> as part of comprehensive psychological and behavioral health services for children with neurodevelopmental and emotional needs.</w:t>
      </w:r>
    </w:p>
    <w:p w14:paraId="7B19CA61" w14:textId="0992DD9E" w:rsidR="00CE5015" w:rsidRPr="00344BBC" w:rsidRDefault="00231DDD" w:rsidP="002B7684">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 xml:space="preserve">Provide </w:t>
      </w:r>
      <w:r w:rsidR="00275591" w:rsidRPr="00344BBC">
        <w:rPr>
          <w:rFonts w:ascii="Calibri" w:eastAsia="Times New Roman" w:hAnsi="Calibri" w:cs="Calibri"/>
          <w:kern w:val="0"/>
          <w:sz w:val="22"/>
          <w:szCs w:val="22"/>
          <w14:ligatures w14:val="none"/>
        </w:rPr>
        <w:t xml:space="preserve">evidence-based </w:t>
      </w:r>
      <w:r w:rsidR="00F00683" w:rsidRPr="00344BBC">
        <w:rPr>
          <w:rFonts w:ascii="Calibri" w:eastAsia="Times New Roman" w:hAnsi="Calibri" w:cs="Calibri"/>
          <w:kern w:val="0"/>
          <w:sz w:val="22"/>
          <w:szCs w:val="22"/>
          <w14:ligatures w14:val="none"/>
        </w:rPr>
        <w:t>behavioral parent training</w:t>
      </w:r>
      <w:r w:rsidR="0041346E" w:rsidRPr="00344BBC">
        <w:rPr>
          <w:rFonts w:ascii="Calibri" w:eastAsia="Times New Roman" w:hAnsi="Calibri" w:cs="Calibri"/>
          <w:kern w:val="0"/>
          <w:sz w:val="22"/>
          <w:szCs w:val="22"/>
          <w14:ligatures w14:val="none"/>
        </w:rPr>
        <w:t xml:space="preserve"> for families of children with developmental delays, autism, ADHD</w:t>
      </w:r>
      <w:r w:rsidR="00C10F30" w:rsidRPr="00344BBC">
        <w:rPr>
          <w:rFonts w:ascii="Calibri" w:eastAsia="Times New Roman" w:hAnsi="Calibri" w:cs="Calibri"/>
          <w:kern w:val="0"/>
          <w:sz w:val="22"/>
          <w:szCs w:val="22"/>
          <w14:ligatures w14:val="none"/>
        </w:rPr>
        <w:t>, learning disabilities, and anxiety</w:t>
      </w:r>
      <w:r w:rsidR="000F211F" w:rsidRPr="00344BBC">
        <w:rPr>
          <w:rFonts w:ascii="Calibri" w:eastAsia="Times New Roman" w:hAnsi="Calibri" w:cs="Calibri"/>
          <w:kern w:val="0"/>
          <w:sz w:val="22"/>
          <w:szCs w:val="22"/>
          <w14:ligatures w14:val="none"/>
        </w:rPr>
        <w:t>.</w:t>
      </w:r>
    </w:p>
    <w:p w14:paraId="18CA335F" w14:textId="441E17B9" w:rsidR="00497454" w:rsidRPr="00344BBC" w:rsidRDefault="00497454" w:rsidP="002B7684">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 xml:space="preserve">Collaborate and coordinate with educational and other professionals </w:t>
      </w:r>
      <w:r w:rsidR="00FE01D2" w:rsidRPr="00344BBC">
        <w:rPr>
          <w:rFonts w:ascii="Calibri" w:eastAsia="Times New Roman" w:hAnsi="Calibri" w:cs="Calibri"/>
          <w:kern w:val="0"/>
          <w:sz w:val="22"/>
          <w:szCs w:val="22"/>
          <w14:ligatures w14:val="none"/>
        </w:rPr>
        <w:t>for coordination of services and support</w:t>
      </w:r>
    </w:p>
    <w:p w14:paraId="5A9CE8B7" w14:textId="77777777" w:rsidR="00F026D5" w:rsidRPr="00344BBC" w:rsidRDefault="00F026D5" w:rsidP="00F026D5">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School Psychologist</w:t>
      </w:r>
    </w:p>
    <w:p w14:paraId="5098A3F9" w14:textId="705204A5" w:rsidR="00F026D5" w:rsidRPr="00344BBC" w:rsidRDefault="00F026D5" w:rsidP="00F026D5">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 xml:space="preserve">Collier County Public Schools – </w:t>
      </w:r>
      <w:r w:rsidR="00273EB6" w:rsidRPr="00344BBC">
        <w:rPr>
          <w:rFonts w:ascii="Calibri" w:eastAsia="Times New Roman" w:hAnsi="Calibri" w:cs="Calibri"/>
          <w:b/>
          <w:bCs/>
          <w:kern w:val="0"/>
          <w:sz w:val="22"/>
          <w:szCs w:val="22"/>
          <w14:ligatures w14:val="none"/>
        </w:rPr>
        <w:t>Naples</w:t>
      </w:r>
      <w:r w:rsidRPr="00344BBC">
        <w:rPr>
          <w:rFonts w:ascii="Calibri" w:eastAsia="Times New Roman" w:hAnsi="Calibri" w:cs="Calibri"/>
          <w:b/>
          <w:bCs/>
          <w:kern w:val="0"/>
          <w:sz w:val="22"/>
          <w:szCs w:val="22"/>
          <w14:ligatures w14:val="none"/>
        </w:rPr>
        <w:t>, FL</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August 2025 – Present</w:t>
      </w:r>
    </w:p>
    <w:p w14:paraId="0AD76C17" w14:textId="77777777" w:rsidR="00F026D5" w:rsidRPr="00344BBC" w:rsidRDefault="00F026D5" w:rsidP="00F026D5">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Provide comprehensive psychoeducational evaluations for diverse learners, including ASD, ADHD, SLD, and emotional/behavioral needs.</w:t>
      </w:r>
    </w:p>
    <w:p w14:paraId="055A5FAA" w14:textId="77777777" w:rsidR="00F026D5" w:rsidRPr="00344BBC" w:rsidRDefault="00F026D5" w:rsidP="00F026D5">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Conduct clinical interviews, classroom observations, and data</w:t>
      </w:r>
      <w:r w:rsidRPr="00344BBC">
        <w:rPr>
          <w:rFonts w:ascii="Calibri" w:eastAsia="Times New Roman" w:hAnsi="Calibri" w:cs="Calibri"/>
          <w:kern w:val="0"/>
          <w:sz w:val="22"/>
          <w:szCs w:val="22"/>
          <w14:ligatures w14:val="none"/>
        </w:rPr>
        <w:noBreakHyphen/>
        <w:t>based decision</w:t>
      </w:r>
      <w:r w:rsidRPr="00344BBC">
        <w:rPr>
          <w:rFonts w:ascii="Calibri" w:eastAsia="Times New Roman" w:hAnsi="Calibri" w:cs="Calibri"/>
          <w:kern w:val="0"/>
          <w:sz w:val="22"/>
          <w:szCs w:val="22"/>
          <w14:ligatures w14:val="none"/>
        </w:rPr>
        <w:noBreakHyphen/>
        <w:t>making to guide eligibility and intervention planning.</w:t>
      </w:r>
    </w:p>
    <w:p w14:paraId="0FCA2FEA" w14:textId="01A79C49" w:rsidR="00F026D5" w:rsidRPr="00344BBC" w:rsidRDefault="00F026D5" w:rsidP="00F026D5">
      <w:pPr>
        <w:numPr>
          <w:ilvl w:val="0"/>
          <w:numId w:val="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Collaborate with multidisciplinary teams to support culturally responsive, strengths</w:t>
      </w:r>
      <w:r w:rsidRPr="00344BBC">
        <w:rPr>
          <w:rFonts w:ascii="Calibri" w:eastAsia="Times New Roman" w:hAnsi="Calibri" w:cs="Calibri"/>
          <w:kern w:val="0"/>
          <w:sz w:val="22"/>
          <w:szCs w:val="22"/>
          <w14:ligatures w14:val="none"/>
        </w:rPr>
        <w:noBreakHyphen/>
        <w:t>based services for students and families.</w:t>
      </w:r>
    </w:p>
    <w:p w14:paraId="2775E765" w14:textId="38DCF5B0"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Owner &amp; Founder, InnovED Psych Solutions, LLC</w:t>
      </w:r>
    </w:p>
    <w:p w14:paraId="713AE6C7"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Cape Coral, FL</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August 2025 – Present</w:t>
      </w:r>
    </w:p>
    <w:p w14:paraId="7BB45F5E" w14:textId="77777777" w:rsidR="00CE5015" w:rsidRPr="00344BBC" w:rsidRDefault="00CE5015" w:rsidP="002B7684">
      <w:pPr>
        <w:numPr>
          <w:ilvl w:val="0"/>
          <w:numId w:val="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lastRenderedPageBreak/>
        <w:t>Provide neuroaffirming, strengths</w:t>
      </w:r>
      <w:r w:rsidRPr="00344BBC">
        <w:rPr>
          <w:rFonts w:ascii="Calibri" w:eastAsia="Times New Roman" w:hAnsi="Calibri" w:cs="Calibri"/>
          <w:kern w:val="0"/>
          <w:sz w:val="22"/>
          <w:szCs w:val="22"/>
          <w14:ligatures w14:val="none"/>
        </w:rPr>
        <w:noBreakHyphen/>
        <w:t>based psychological evaluations for children and adolescents.</w:t>
      </w:r>
    </w:p>
    <w:p w14:paraId="51BB9BBF" w14:textId="77777777" w:rsidR="00CE5015" w:rsidRPr="00344BBC" w:rsidRDefault="00CE5015" w:rsidP="002B7684">
      <w:pPr>
        <w:numPr>
          <w:ilvl w:val="0"/>
          <w:numId w:val="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Offer parent consultation, school collaboration, and accessible, family</w:t>
      </w:r>
      <w:r w:rsidRPr="00344BBC">
        <w:rPr>
          <w:rFonts w:ascii="Calibri" w:eastAsia="Times New Roman" w:hAnsi="Calibri" w:cs="Calibri"/>
          <w:kern w:val="0"/>
          <w:sz w:val="22"/>
          <w:szCs w:val="22"/>
          <w14:ligatures w14:val="none"/>
        </w:rPr>
        <w:noBreakHyphen/>
        <w:t>centered reporting.</w:t>
      </w:r>
    </w:p>
    <w:p w14:paraId="774D82E8" w14:textId="7C92CDC8" w:rsidR="00CE5015" w:rsidRPr="00344BBC" w:rsidRDefault="00CE5015" w:rsidP="002B7684">
      <w:pPr>
        <w:numPr>
          <w:ilvl w:val="0"/>
          <w:numId w:val="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Specialize in ASD, ADHD, dyslexia, and complex learning profiles.</w:t>
      </w:r>
    </w:p>
    <w:p w14:paraId="09BCDE5B" w14:textId="77777777" w:rsidR="002B7684" w:rsidRPr="00344BBC" w:rsidRDefault="002B7684" w:rsidP="002B7684">
      <w:pPr>
        <w:spacing w:after="0" w:line="240" w:lineRule="auto"/>
        <w:jc w:val="center"/>
        <w:outlineLvl w:val="0"/>
        <w:rPr>
          <w:rFonts w:ascii="Calibri" w:eastAsia="Times New Roman" w:hAnsi="Calibri" w:cs="Calibri"/>
          <w:b/>
          <w:bCs/>
          <w:kern w:val="36"/>
          <w:sz w:val="22"/>
          <w:szCs w:val="22"/>
          <w14:ligatures w14:val="none"/>
        </w:rPr>
      </w:pPr>
    </w:p>
    <w:p w14:paraId="73A3FABC" w14:textId="472FA43F"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PREVIOUS PROFESSIONAL EXPERIENCE</w:t>
      </w:r>
    </w:p>
    <w:p w14:paraId="74D6F342"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Director, Psychological &amp; Social Work Services</w:t>
      </w:r>
    </w:p>
    <w:p w14:paraId="753F19A5"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The School District of Lee County – Fort Myers, FL</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2018 – 2025</w:t>
      </w:r>
    </w:p>
    <w:p w14:paraId="10C7B3B9" w14:textId="77777777" w:rsidR="00CE5015" w:rsidRPr="00344BBC" w:rsidRDefault="00CE5015" w:rsidP="002B7684">
      <w:pPr>
        <w:numPr>
          <w:ilvl w:val="0"/>
          <w:numId w:val="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Led a department of 100+ school psychologists and social workers serving 100,000+ students.</w:t>
      </w:r>
    </w:p>
    <w:p w14:paraId="58467F85" w14:textId="77777777" w:rsidR="00CE5015" w:rsidRPr="00344BBC" w:rsidRDefault="00CE5015" w:rsidP="002B7684">
      <w:pPr>
        <w:numPr>
          <w:ilvl w:val="0"/>
          <w:numId w:val="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Increased the psychology team from 26 to 44 through strategic recruitment, internship development, and retention initiatives.</w:t>
      </w:r>
    </w:p>
    <w:p w14:paraId="2396FDD1" w14:textId="77777777" w:rsidR="00CE5015" w:rsidRPr="00344BBC" w:rsidRDefault="00CE5015" w:rsidP="002B7684">
      <w:pPr>
        <w:numPr>
          <w:ilvl w:val="0"/>
          <w:numId w:val="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Improved Medicaid billing processes, resulting in a 27</w:t>
      </w:r>
      <w:r w:rsidRPr="00344BBC">
        <w:rPr>
          <w:rFonts w:ascii="Calibri" w:eastAsia="Times New Roman" w:hAnsi="Calibri" w:cs="Calibri"/>
          <w:kern w:val="0"/>
          <w:sz w:val="22"/>
          <w:szCs w:val="22"/>
          <w14:ligatures w14:val="none"/>
        </w:rPr>
        <w:noBreakHyphen/>
        <w:t>fold increase in year one and 61</w:t>
      </w:r>
      <w:r w:rsidRPr="00344BBC">
        <w:rPr>
          <w:rFonts w:ascii="Calibri" w:eastAsia="Times New Roman" w:hAnsi="Calibri" w:cs="Calibri"/>
          <w:kern w:val="0"/>
          <w:sz w:val="22"/>
          <w:szCs w:val="22"/>
          <w14:ligatures w14:val="none"/>
        </w:rPr>
        <w:noBreakHyphen/>
        <w:t>fold increase by year three.</w:t>
      </w:r>
    </w:p>
    <w:p w14:paraId="7293EF00" w14:textId="77777777" w:rsidR="00CE5015" w:rsidRPr="00344BBC" w:rsidRDefault="00CE5015" w:rsidP="002B7684">
      <w:pPr>
        <w:numPr>
          <w:ilvl w:val="0"/>
          <w:numId w:val="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Developed districtwide mental health plans and strengthened cross</w:t>
      </w:r>
      <w:r w:rsidRPr="00344BBC">
        <w:rPr>
          <w:rFonts w:ascii="Calibri" w:eastAsia="Times New Roman" w:hAnsi="Calibri" w:cs="Calibri"/>
          <w:kern w:val="0"/>
          <w:sz w:val="22"/>
          <w:szCs w:val="22"/>
          <w14:ligatures w14:val="none"/>
        </w:rPr>
        <w:noBreakHyphen/>
        <w:t>departmental coordination (MTSS, ESE, Health Services, Homeless/Foster Care).</w:t>
      </w:r>
    </w:p>
    <w:p w14:paraId="3044B60E" w14:textId="77777777" w:rsidR="00CE5015" w:rsidRPr="00344BBC" w:rsidRDefault="00CE5015" w:rsidP="002B7684">
      <w:pPr>
        <w:numPr>
          <w:ilvl w:val="0"/>
          <w:numId w:val="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Created robust professional learning systems, including group supervision, early</w:t>
      </w:r>
      <w:r w:rsidRPr="00344BBC">
        <w:rPr>
          <w:rFonts w:ascii="Calibri" w:eastAsia="Times New Roman" w:hAnsi="Calibri" w:cs="Calibri"/>
          <w:kern w:val="0"/>
          <w:sz w:val="22"/>
          <w:szCs w:val="22"/>
          <w14:ligatures w14:val="none"/>
        </w:rPr>
        <w:noBreakHyphen/>
        <w:t>career supports, and strategic conference participation.</w:t>
      </w:r>
    </w:p>
    <w:p w14:paraId="57091605" w14:textId="77777777" w:rsidR="00CE5015" w:rsidRPr="00344BBC" w:rsidRDefault="00CE5015" w:rsidP="002B7684">
      <w:pPr>
        <w:numPr>
          <w:ilvl w:val="0"/>
          <w:numId w:val="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Designed the Lee County School Psychologist Cohort Quarterly Rotation Model for interns, including a gradual</w:t>
      </w:r>
      <w:r w:rsidRPr="00344BBC">
        <w:rPr>
          <w:rFonts w:ascii="Calibri" w:eastAsia="Times New Roman" w:hAnsi="Calibri" w:cs="Calibri"/>
          <w:kern w:val="0"/>
          <w:sz w:val="22"/>
          <w:szCs w:val="22"/>
          <w14:ligatures w14:val="none"/>
        </w:rPr>
        <w:noBreakHyphen/>
        <w:t>release supervision model and group supervision.</w:t>
      </w:r>
    </w:p>
    <w:p w14:paraId="129E9CFA"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Director of Special Education</w:t>
      </w:r>
    </w:p>
    <w:p w14:paraId="69F8F085"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Coeur d’Alene School District – Coeur d’Alene, ID</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2014 – 2018</w:t>
      </w:r>
    </w:p>
    <w:p w14:paraId="0E300605" w14:textId="77777777" w:rsidR="00CE5015" w:rsidRPr="00344BBC" w:rsidRDefault="00CE5015" w:rsidP="002B7684">
      <w:pPr>
        <w:numPr>
          <w:ilvl w:val="0"/>
          <w:numId w:val="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Cabinet</w:t>
      </w:r>
      <w:r w:rsidRPr="00344BBC">
        <w:rPr>
          <w:rFonts w:ascii="Calibri" w:eastAsia="Times New Roman" w:hAnsi="Calibri" w:cs="Calibri"/>
          <w:kern w:val="0"/>
          <w:sz w:val="22"/>
          <w:szCs w:val="22"/>
          <w14:ligatures w14:val="none"/>
        </w:rPr>
        <w:noBreakHyphen/>
        <w:t>level administrator overseeing services for 1,100+ students with disabilities ages 3–21.</w:t>
      </w:r>
    </w:p>
    <w:p w14:paraId="6363B047" w14:textId="77777777" w:rsidR="00CE5015" w:rsidRPr="00344BBC" w:rsidRDefault="00CE5015" w:rsidP="002B7684">
      <w:pPr>
        <w:numPr>
          <w:ilvl w:val="0"/>
          <w:numId w:val="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Achieved 100% compliance on state audits and filled all special education positions for the first time in eight years.</w:t>
      </w:r>
    </w:p>
    <w:p w14:paraId="026E720F" w14:textId="77777777" w:rsidR="00CE5015" w:rsidRPr="00344BBC" w:rsidRDefault="00CE5015" w:rsidP="002B7684">
      <w:pPr>
        <w:numPr>
          <w:ilvl w:val="0"/>
          <w:numId w:val="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Implemented shared leadership structures, increased professional development, and improved staff retention.</w:t>
      </w:r>
    </w:p>
    <w:p w14:paraId="621A49E4" w14:textId="77777777" w:rsidR="00CE5015" w:rsidRPr="00344BBC" w:rsidRDefault="00CE5015" w:rsidP="002B7684">
      <w:pPr>
        <w:numPr>
          <w:ilvl w:val="0"/>
          <w:numId w:val="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Doubled Medicaid reimbursement revenue and reduced cost per pupil through improved systems and interventions.</w:t>
      </w:r>
    </w:p>
    <w:p w14:paraId="2591A29F"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School Psychologist</w:t>
      </w:r>
    </w:p>
    <w:p w14:paraId="5F1882BB"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Coeur d’Alene School District – Coeur d’Alene, ID</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2000 – 2014</w:t>
      </w:r>
    </w:p>
    <w:p w14:paraId="4A5C1906" w14:textId="77777777" w:rsidR="00CE5015" w:rsidRPr="00344BBC" w:rsidRDefault="00CE5015" w:rsidP="002B7684">
      <w:pPr>
        <w:numPr>
          <w:ilvl w:val="0"/>
          <w:numId w:val="5"/>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Conducted comprehensive evaluations, counseling, crisis intervention, and consultation for students ages 3–21.</w:t>
      </w:r>
    </w:p>
    <w:p w14:paraId="4A38D3E5" w14:textId="77777777" w:rsidR="00CE5015" w:rsidRPr="00344BBC" w:rsidRDefault="00CE5015" w:rsidP="002B7684">
      <w:pPr>
        <w:numPr>
          <w:ilvl w:val="0"/>
          <w:numId w:val="5"/>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Developed IEPs, provided direct services, and facilitated training for educators and families.</w:t>
      </w:r>
    </w:p>
    <w:p w14:paraId="0125D46F" w14:textId="77777777" w:rsidR="00CE5015" w:rsidRPr="00344BBC" w:rsidRDefault="00CE5015" w:rsidP="002B7684">
      <w:pPr>
        <w:numPr>
          <w:ilvl w:val="0"/>
          <w:numId w:val="5"/>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Led crisis response and provided mental health support across multiple school sites.</w:t>
      </w:r>
    </w:p>
    <w:p w14:paraId="23534A71"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Psychologist on Special Assignment / Autism Consultant</w:t>
      </w:r>
    </w:p>
    <w:p w14:paraId="4D5B99A8"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Coeur d’Alene School District</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2004 – 2009</w:t>
      </w:r>
    </w:p>
    <w:p w14:paraId="4E22A7BF" w14:textId="77777777" w:rsidR="00CE5015" w:rsidRPr="00344BBC" w:rsidRDefault="00CE5015" w:rsidP="002B7684">
      <w:pPr>
        <w:numPr>
          <w:ilvl w:val="0"/>
          <w:numId w:val="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Supported high</w:t>
      </w:r>
      <w:r w:rsidRPr="00344BBC">
        <w:rPr>
          <w:rFonts w:ascii="Calibri" w:eastAsia="Times New Roman" w:hAnsi="Calibri" w:cs="Calibri"/>
          <w:kern w:val="0"/>
          <w:sz w:val="22"/>
          <w:szCs w:val="22"/>
          <w14:ligatures w14:val="none"/>
        </w:rPr>
        <w:noBreakHyphen/>
        <w:t>needs IEP teams and mediated complex cases.</w:t>
      </w:r>
    </w:p>
    <w:p w14:paraId="228A2726" w14:textId="77777777" w:rsidR="00CE5015" w:rsidRPr="00344BBC" w:rsidRDefault="00CE5015" w:rsidP="002B7684">
      <w:pPr>
        <w:numPr>
          <w:ilvl w:val="0"/>
          <w:numId w:val="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Provided districtwide training in Autism, RTI/MTSS, and functional assessment.</w:t>
      </w:r>
    </w:p>
    <w:p w14:paraId="290CB1B3" w14:textId="77777777" w:rsidR="00CE5015" w:rsidRPr="00344BBC" w:rsidRDefault="00CE5015" w:rsidP="002B7684">
      <w:pPr>
        <w:numPr>
          <w:ilvl w:val="0"/>
          <w:numId w:val="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Delivered direct services including counseling, social skills instruction, and group interventions.</w:t>
      </w:r>
    </w:p>
    <w:p w14:paraId="6709F226" w14:textId="77777777" w:rsidR="00CE5015" w:rsidRPr="00344BBC" w:rsidRDefault="00CE5015" w:rsidP="002B7684">
      <w:pPr>
        <w:numPr>
          <w:ilvl w:val="0"/>
          <w:numId w:val="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Led transition from individual Violence Risk Assessments to a Salem</w:t>
      </w:r>
      <w:r w:rsidRPr="00344BBC">
        <w:rPr>
          <w:rFonts w:ascii="Calibri" w:eastAsia="Times New Roman" w:hAnsi="Calibri" w:cs="Calibri"/>
          <w:kern w:val="0"/>
          <w:sz w:val="22"/>
          <w:szCs w:val="22"/>
          <w14:ligatures w14:val="none"/>
        </w:rPr>
        <w:noBreakHyphen/>
        <w:t>Keizer Threat Management Team model.</w:t>
      </w:r>
    </w:p>
    <w:p w14:paraId="039B78A5"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Owner / Educational Consultant</w:t>
      </w:r>
    </w:p>
    <w:p w14:paraId="7E700770"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Competent Connections, LLC – Coeur d’Alene, ID</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2003 – 2010</w:t>
      </w:r>
    </w:p>
    <w:p w14:paraId="2ADA480E" w14:textId="77777777" w:rsidR="00CE5015" w:rsidRPr="00344BBC" w:rsidRDefault="00CE5015" w:rsidP="002B7684">
      <w:pPr>
        <w:numPr>
          <w:ilvl w:val="0"/>
          <w:numId w:val="7"/>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lastRenderedPageBreak/>
        <w:t>Delivered 1–5 day workshops across Idaho, Washington, and Montana on Autism, RTI, and functional assessment.</w:t>
      </w:r>
    </w:p>
    <w:p w14:paraId="130AF803" w14:textId="77777777" w:rsidR="00CE5015" w:rsidRPr="00344BBC" w:rsidRDefault="00CE5015" w:rsidP="002B7684">
      <w:pPr>
        <w:numPr>
          <w:ilvl w:val="0"/>
          <w:numId w:val="7"/>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Provided consultation to school teams and direct services to children with ASD and their families.</w:t>
      </w:r>
    </w:p>
    <w:p w14:paraId="26D9440A" w14:textId="77777777" w:rsidR="00CE5015" w:rsidRPr="00344BBC" w:rsidRDefault="00CE5015" w:rsidP="002B7684">
      <w:pPr>
        <w:numPr>
          <w:ilvl w:val="0"/>
          <w:numId w:val="7"/>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Trained providers in Relationship Development Intervention (RDI).</w:t>
      </w:r>
    </w:p>
    <w:p w14:paraId="7813E8E7"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Developmental Pediatrics Research Assistant</w:t>
      </w:r>
    </w:p>
    <w:p w14:paraId="2EDAEBBE"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University of Nebraska Medical Center – Omaha, NE</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1999 – 2000</w:t>
      </w:r>
    </w:p>
    <w:p w14:paraId="1F929B63" w14:textId="77777777" w:rsidR="00CE5015" w:rsidRPr="00344BBC" w:rsidRDefault="00CE5015" w:rsidP="002B7684">
      <w:pPr>
        <w:numPr>
          <w:ilvl w:val="0"/>
          <w:numId w:val="8"/>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Conducted literature reviews, contributed to research design, and assisted in manuscript preparation.</w:t>
      </w:r>
    </w:p>
    <w:p w14:paraId="565FE3C1" w14:textId="77777777" w:rsidR="00CE5015" w:rsidRPr="00344BBC" w:rsidRDefault="00CE5015" w:rsidP="002B7684">
      <w:pPr>
        <w:numPr>
          <w:ilvl w:val="0"/>
          <w:numId w:val="8"/>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Participated in developmental pediatrics journal reviews and interdisciplinary research meetings.</w:t>
      </w:r>
    </w:p>
    <w:p w14:paraId="37B14532"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Adjunct Faculty, Clinical Psychology</w:t>
      </w:r>
    </w:p>
    <w:p w14:paraId="26B86017"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University of Nebraska–Omaha</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kern w:val="0"/>
          <w:sz w:val="22"/>
          <w:szCs w:val="22"/>
          <w14:ligatures w14:val="none"/>
        </w:rPr>
        <w:br/>
      </w:r>
      <w:r w:rsidRPr="00344BBC">
        <w:rPr>
          <w:rFonts w:ascii="Calibri" w:eastAsia="Times New Roman" w:hAnsi="Calibri" w:cs="Calibri"/>
          <w:b/>
          <w:bCs/>
          <w:kern w:val="0"/>
          <w:sz w:val="22"/>
          <w:szCs w:val="22"/>
          <w14:ligatures w14:val="none"/>
        </w:rPr>
        <w:t>1998 – 1999</w:t>
      </w:r>
    </w:p>
    <w:p w14:paraId="7C2882AB" w14:textId="28BB38E0" w:rsidR="00CE5015" w:rsidRPr="00344BBC" w:rsidRDefault="00CE5015" w:rsidP="002B7684">
      <w:pPr>
        <w:numPr>
          <w:ilvl w:val="0"/>
          <w:numId w:val="9"/>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Taught undergraduate Clinical Psychology (PSYC 3410).</w:t>
      </w:r>
    </w:p>
    <w:p w14:paraId="399ECE59"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3929C87E" w14:textId="76B284D5"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EDUCATION</w:t>
      </w:r>
    </w:p>
    <w:p w14:paraId="12FD52AF"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Specialist in Education (Ed.S.), School Psychology</w:t>
      </w:r>
    </w:p>
    <w:p w14:paraId="1B59ACF0"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University of Nebraska–Omaha | 2001 | GPA 4.0</w:t>
      </w:r>
    </w:p>
    <w:p w14:paraId="5A4C30DA"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Master of Science, School Psychology</w:t>
      </w:r>
    </w:p>
    <w:p w14:paraId="37FB07D8"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University of Nebraska–Omaha | 1998 | GPA 4.0</w:t>
      </w:r>
    </w:p>
    <w:p w14:paraId="3468AB7B"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Bachelor of Arts, Psychology</w:t>
      </w:r>
    </w:p>
    <w:p w14:paraId="2E876880"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University of Nebraska–Omaha | 1996 | GPA 3.3</w:t>
      </w:r>
      <w:r w:rsidRPr="00344BBC">
        <w:rPr>
          <w:rFonts w:ascii="Calibri" w:eastAsia="Times New Roman" w:hAnsi="Calibri" w:cs="Calibri"/>
          <w:kern w:val="0"/>
          <w:sz w:val="22"/>
          <w:szCs w:val="22"/>
          <w14:ligatures w14:val="none"/>
        </w:rPr>
        <w:br/>
        <w:t>Dean’s List every semester (1994–2001)</w:t>
      </w:r>
    </w:p>
    <w:p w14:paraId="1BC0AFAC" w14:textId="77777777" w:rsidR="00CE5015" w:rsidRPr="00344BBC" w:rsidRDefault="00CE5015"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Administrative Certificate</w:t>
      </w:r>
    </w:p>
    <w:p w14:paraId="4E0503DA" w14:textId="7BF402F0"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University of Idaho | 2015</w:t>
      </w:r>
      <w:r w:rsidRPr="00344BBC">
        <w:rPr>
          <w:rFonts w:ascii="Calibri" w:eastAsia="Times New Roman" w:hAnsi="Calibri" w:cs="Calibri"/>
          <w:kern w:val="0"/>
          <w:sz w:val="22"/>
          <w:szCs w:val="22"/>
          <w14:ligatures w14:val="none"/>
        </w:rPr>
        <w:br/>
        <w:t>Principalship / Special Education Director | GPA 4.0</w:t>
      </w:r>
    </w:p>
    <w:p w14:paraId="048DD6E2"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3171ACE5" w14:textId="1C5F06A0"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LICENSURE &amp; CERTIFICATIONS</w:t>
      </w:r>
    </w:p>
    <w:p w14:paraId="710299D7" w14:textId="3AC8486B" w:rsidR="00CE5015" w:rsidRPr="00344BBC" w:rsidRDefault="00CE5015" w:rsidP="002B7684">
      <w:pPr>
        <w:numPr>
          <w:ilvl w:val="0"/>
          <w:numId w:val="1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Florida Licensed School Psychologist</w:t>
      </w:r>
      <w:r w:rsidR="002B7684" w:rsidRPr="00344BBC">
        <w:rPr>
          <w:rFonts w:ascii="Calibri" w:eastAsia="Times New Roman" w:hAnsi="Calibri" w:cs="Calibri"/>
          <w:kern w:val="0"/>
          <w:sz w:val="22"/>
          <w:szCs w:val="22"/>
          <w14:ligatures w14:val="none"/>
        </w:rPr>
        <w:t xml:space="preserve"> SS1531</w:t>
      </w:r>
    </w:p>
    <w:p w14:paraId="0BD4C658" w14:textId="7A2A8D2D" w:rsidR="00CE5015" w:rsidRPr="00344BBC" w:rsidRDefault="00CE5015" w:rsidP="002B7684">
      <w:pPr>
        <w:numPr>
          <w:ilvl w:val="0"/>
          <w:numId w:val="1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 xml:space="preserve">Florida </w:t>
      </w:r>
      <w:r w:rsidR="002B7684" w:rsidRPr="00344BBC">
        <w:rPr>
          <w:rFonts w:ascii="Calibri" w:eastAsia="Times New Roman" w:hAnsi="Calibri" w:cs="Calibri"/>
          <w:kern w:val="0"/>
          <w:sz w:val="22"/>
          <w:szCs w:val="22"/>
          <w14:ligatures w14:val="none"/>
        </w:rPr>
        <w:t xml:space="preserve">DOE </w:t>
      </w:r>
      <w:r w:rsidRPr="00344BBC">
        <w:rPr>
          <w:rFonts w:ascii="Calibri" w:eastAsia="Times New Roman" w:hAnsi="Calibri" w:cs="Calibri"/>
          <w:kern w:val="0"/>
          <w:sz w:val="22"/>
          <w:szCs w:val="22"/>
          <w14:ligatures w14:val="none"/>
        </w:rPr>
        <w:t>Professional Certificate, School Psychology</w:t>
      </w:r>
    </w:p>
    <w:p w14:paraId="7CC9CD8B" w14:textId="77777777" w:rsidR="00CE5015" w:rsidRPr="00344BBC" w:rsidRDefault="00CE5015" w:rsidP="002B7684">
      <w:pPr>
        <w:numPr>
          <w:ilvl w:val="0"/>
          <w:numId w:val="1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NASP PREPaRE Workshop 2 – Train the Trainer</w:t>
      </w:r>
    </w:p>
    <w:p w14:paraId="67ABA737" w14:textId="66539329" w:rsidR="00CE5015" w:rsidRPr="00344BBC" w:rsidRDefault="00CE5015" w:rsidP="002B7684">
      <w:pPr>
        <w:numPr>
          <w:ilvl w:val="0"/>
          <w:numId w:val="1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DTMC Florida Model Trainer, Office of Safe Schools</w:t>
      </w:r>
    </w:p>
    <w:p w14:paraId="63B6365F" w14:textId="4D686271" w:rsidR="00163645" w:rsidRPr="00344BBC" w:rsidRDefault="00163645" w:rsidP="002B7684">
      <w:pPr>
        <w:numPr>
          <w:ilvl w:val="0"/>
          <w:numId w:val="1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Trust Based Relational Intervention (TBRI) Practitioner</w:t>
      </w:r>
    </w:p>
    <w:p w14:paraId="593B7141" w14:textId="62233F09" w:rsidR="00163645" w:rsidRPr="00344BBC" w:rsidRDefault="00163645" w:rsidP="002B7684">
      <w:pPr>
        <w:numPr>
          <w:ilvl w:val="0"/>
          <w:numId w:val="1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 xml:space="preserve">Relationship Development Intervention, Consultant in </w:t>
      </w:r>
      <w:r w:rsidR="00B27B6F" w:rsidRPr="00344BBC">
        <w:rPr>
          <w:rFonts w:ascii="Calibri" w:eastAsia="Times New Roman" w:hAnsi="Calibri" w:cs="Calibri"/>
          <w:kern w:val="0"/>
          <w:sz w:val="22"/>
          <w:szCs w:val="22"/>
          <w14:ligatures w14:val="none"/>
        </w:rPr>
        <w:t>training</w:t>
      </w:r>
    </w:p>
    <w:p w14:paraId="7A305E92"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3F3AD806" w14:textId="308F07F0"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PROFESSIONAL LEADERSHIP &amp; VOLUNTEER SERVICE</w:t>
      </w:r>
    </w:p>
    <w:p w14:paraId="4F7E3F5C"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President, Florida Association of School Psychologists (FASP) – Current</w:t>
      </w:r>
    </w:p>
    <w:p w14:paraId="39519CD1"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Threat Assessment Trainer, Florida Model for Threat Management – 8 years</w:t>
      </w:r>
    </w:p>
    <w:p w14:paraId="0AF9C317"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New Director Mentor, Lee County (2024–2025) – Mentored two new Directors</w:t>
      </w:r>
    </w:p>
    <w:p w14:paraId="2ABDEF92"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Creator, Lee County School Psychologist Cohort Quarterly Rotation Model</w:t>
      </w:r>
    </w:p>
    <w:p w14:paraId="539C7FF1"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Group Supervisor, School Psychology Interns – Lee County</w:t>
      </w:r>
    </w:p>
    <w:p w14:paraId="3D11A288" w14:textId="19E20176" w:rsidR="004813C8" w:rsidRPr="00344BBC" w:rsidRDefault="004813C8"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Special Education Advisory Panel, State of Idaho (2016-2018)</w:t>
      </w:r>
    </w:p>
    <w:p w14:paraId="6515D6AC" w14:textId="684E9EF4" w:rsidR="004813C8" w:rsidRPr="00344BBC" w:rsidRDefault="00C11B62"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Statewide Systemic Improvement, State of Idaho (2016-2018)</w:t>
      </w:r>
    </w:p>
    <w:p w14:paraId="05C3E1A4" w14:textId="77777777" w:rsidR="009D4D38" w:rsidRPr="00344BBC" w:rsidRDefault="0016364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North Idaho Trauma Care Collaborative</w:t>
      </w:r>
      <w:r w:rsidR="00B27B6F" w:rsidRPr="00344BBC">
        <w:rPr>
          <w:rFonts w:ascii="Calibri" w:eastAsia="Times New Roman" w:hAnsi="Calibri" w:cs="Calibri"/>
          <w:kern w:val="0"/>
          <w:sz w:val="22"/>
          <w:szCs w:val="22"/>
          <w14:ligatures w14:val="none"/>
        </w:rPr>
        <w:t>, Steering Committee (</w:t>
      </w:r>
      <w:r w:rsidR="009D4D38" w:rsidRPr="00344BBC">
        <w:rPr>
          <w:rFonts w:ascii="Calibri" w:eastAsia="Times New Roman" w:hAnsi="Calibri" w:cs="Calibri"/>
          <w:kern w:val="0"/>
          <w:sz w:val="22"/>
          <w:szCs w:val="22"/>
          <w14:ligatures w14:val="none"/>
        </w:rPr>
        <w:t>2016-2018)</w:t>
      </w:r>
    </w:p>
    <w:p w14:paraId="257C415B" w14:textId="2D925828" w:rsidR="00C11B62" w:rsidRPr="00344BBC" w:rsidRDefault="009D4D38"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Interagency Transition Council for Youth with Disabilities (2016-2018)</w:t>
      </w:r>
      <w:r w:rsidR="00163645" w:rsidRPr="00344BBC">
        <w:rPr>
          <w:rFonts w:ascii="Calibri" w:eastAsia="Times New Roman" w:hAnsi="Calibri" w:cs="Calibri"/>
          <w:kern w:val="0"/>
          <w:sz w:val="22"/>
          <w:szCs w:val="22"/>
          <w14:ligatures w14:val="none"/>
        </w:rPr>
        <w:t xml:space="preserve"> </w:t>
      </w:r>
    </w:p>
    <w:p w14:paraId="35E51A77"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Vice Chair, EPIC Charter Academy School Board (2008–2009)</w:t>
      </w:r>
    </w:p>
    <w:p w14:paraId="31351FDF"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lastRenderedPageBreak/>
        <w:t>Chief Negotiator, Coeur d’Alene Education Association (2004–2005)</w:t>
      </w:r>
    </w:p>
    <w:p w14:paraId="5E148347"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Negotiator, Coeur d’Alene Education Association (2002–2004)</w:t>
      </w:r>
    </w:p>
    <w:p w14:paraId="53FD2FC1"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Certified First Responder, Harrison Ambulance Service (2002–2004)</w:t>
      </w:r>
    </w:p>
    <w:p w14:paraId="331DEDB5" w14:textId="77777777"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Crisis Response Team Member, Coeur d’Alene School District (2000–2002)</w:t>
      </w:r>
    </w:p>
    <w:p w14:paraId="75AC9C2A" w14:textId="218C5D5A" w:rsidR="00CE5015" w:rsidRPr="00344BBC" w:rsidRDefault="00CE5015" w:rsidP="002B7684">
      <w:pPr>
        <w:numPr>
          <w:ilvl w:val="0"/>
          <w:numId w:val="1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President, University of Nebraska School Psychology Student Group (1998–1999)</w:t>
      </w:r>
    </w:p>
    <w:p w14:paraId="6B5109A6"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79EFE087" w14:textId="2CA905D2"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PUBLICATIONS &amp; PRESENTATIONS</w:t>
      </w:r>
    </w:p>
    <w:p w14:paraId="0285A331" w14:textId="77777777" w:rsidR="00CE5015"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i/>
          <w:iCs/>
          <w:kern w:val="0"/>
          <w:sz w:val="22"/>
          <w:szCs w:val="22"/>
          <w14:ligatures w14:val="none"/>
        </w:rPr>
        <w:t>(Selected — full list available upon request)</w:t>
      </w:r>
    </w:p>
    <w:p w14:paraId="263458D8" w14:textId="1BDBD99F" w:rsidR="002B7684" w:rsidRPr="00344BBC" w:rsidRDefault="00CE5015" w:rsidP="002B7684">
      <w:p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Includes peer</w:t>
      </w:r>
      <w:r w:rsidRPr="00344BBC">
        <w:rPr>
          <w:rFonts w:ascii="Calibri" w:eastAsia="Times New Roman" w:hAnsi="Calibri" w:cs="Calibri"/>
          <w:kern w:val="0"/>
          <w:sz w:val="22"/>
          <w:szCs w:val="22"/>
          <w14:ligatures w14:val="none"/>
        </w:rPr>
        <w:noBreakHyphen/>
        <w:t>reviewed journal articles, book chapters, statewide trainings, and regional conference presentations on Autism, RTI/MTSS, social skills development, assessment practices, and interdisciplinary collaboration.</w:t>
      </w:r>
    </w:p>
    <w:p w14:paraId="41411D20" w14:textId="77777777" w:rsidR="002B7684" w:rsidRPr="00344BBC" w:rsidRDefault="002B7684" w:rsidP="002B7684">
      <w:pPr>
        <w:spacing w:after="0" w:line="240" w:lineRule="auto"/>
        <w:jc w:val="center"/>
        <w:outlineLvl w:val="0"/>
        <w:rPr>
          <w:rFonts w:ascii="Calibri" w:eastAsia="Times New Roman" w:hAnsi="Calibri" w:cs="Calibri"/>
          <w:b/>
          <w:bCs/>
          <w:kern w:val="36"/>
          <w:sz w:val="22"/>
          <w:szCs w:val="22"/>
          <w14:ligatures w14:val="none"/>
        </w:rPr>
      </w:pPr>
      <w:r w:rsidRPr="00344BBC">
        <w:rPr>
          <w:rFonts w:ascii="Calibri" w:eastAsia="Times New Roman" w:hAnsi="Calibri" w:cs="Calibri"/>
          <w:b/>
          <w:bCs/>
          <w:kern w:val="36"/>
          <w:sz w:val="22"/>
          <w:szCs w:val="22"/>
          <w14:ligatures w14:val="none"/>
        </w:rPr>
        <w:t>Publications &amp; Presentations</w:t>
      </w:r>
    </w:p>
    <w:p w14:paraId="7A07397A" w14:textId="77777777" w:rsidR="002B7684" w:rsidRPr="00344BBC" w:rsidRDefault="002B7684" w:rsidP="002B7684">
      <w:pPr>
        <w:spacing w:after="0" w:line="240" w:lineRule="auto"/>
        <w:outlineLvl w:val="1"/>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Book Chapters</w:t>
      </w:r>
    </w:p>
    <w:p w14:paraId="0234E9E5" w14:textId="77777777" w:rsidR="002B7684" w:rsidRPr="00344BBC" w:rsidRDefault="002B7684" w:rsidP="002B7684">
      <w:pPr>
        <w:numPr>
          <w:ilvl w:val="0"/>
          <w:numId w:val="1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Callender, W., &amp; Clark, A. L. (2014).</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Establishing Effective Teams.</w:t>
      </w:r>
      <w:r w:rsidRPr="00344BBC">
        <w:rPr>
          <w:rFonts w:ascii="Calibri" w:eastAsia="Times New Roman" w:hAnsi="Calibri" w:cs="Calibri"/>
          <w:kern w:val="0"/>
          <w:sz w:val="22"/>
          <w:szCs w:val="22"/>
          <w14:ligatures w14:val="none"/>
        </w:rPr>
        <w:t xml:space="preserve"> In W. Callender (Ed.), </w:t>
      </w:r>
      <w:r w:rsidRPr="00344BBC">
        <w:rPr>
          <w:rFonts w:ascii="Calibri" w:eastAsia="Times New Roman" w:hAnsi="Calibri" w:cs="Calibri"/>
          <w:b/>
          <w:bCs/>
          <w:kern w:val="0"/>
          <w:sz w:val="22"/>
          <w:szCs w:val="22"/>
          <w14:ligatures w14:val="none"/>
        </w:rPr>
        <w:t>RTI in Secondary Schools: A Training Manual for Successful Implementation.</w:t>
      </w:r>
      <w:r w:rsidRPr="00344BBC">
        <w:rPr>
          <w:rFonts w:ascii="Calibri" w:eastAsia="Times New Roman" w:hAnsi="Calibri" w:cs="Calibri"/>
          <w:kern w:val="0"/>
          <w:sz w:val="22"/>
          <w:szCs w:val="22"/>
          <w14:ligatures w14:val="none"/>
        </w:rPr>
        <w:t xml:space="preserve"> Thousand Oaks, CA: Corwin.</w:t>
      </w:r>
    </w:p>
    <w:p w14:paraId="42FDB14F" w14:textId="77777777" w:rsidR="002B7684" w:rsidRPr="00344BBC" w:rsidRDefault="002B7684" w:rsidP="002B7684">
      <w:pPr>
        <w:numPr>
          <w:ilvl w:val="0"/>
          <w:numId w:val="1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lang w:val="fr-FR"/>
          <w14:ligatures w14:val="none"/>
        </w:rPr>
        <w:t>Ellis, C. R., &amp; Ruane, A. L. (2003).</w:t>
      </w:r>
      <w:r w:rsidRPr="00344BBC">
        <w:rPr>
          <w:rFonts w:ascii="Calibri" w:eastAsia="Times New Roman" w:hAnsi="Calibri" w:cs="Calibri"/>
          <w:kern w:val="0"/>
          <w:sz w:val="22"/>
          <w:szCs w:val="22"/>
          <w:lang w:val="fr-FR"/>
          <w14:ligatures w14:val="none"/>
        </w:rPr>
        <w:t xml:space="preserve"> </w:t>
      </w:r>
      <w:r w:rsidRPr="00344BBC">
        <w:rPr>
          <w:rFonts w:ascii="Calibri" w:eastAsia="Times New Roman" w:hAnsi="Calibri" w:cs="Calibri"/>
          <w:i/>
          <w:iCs/>
          <w:kern w:val="0"/>
          <w:sz w:val="22"/>
          <w:szCs w:val="22"/>
          <w14:ligatures w14:val="none"/>
        </w:rPr>
        <w:t>Patients with Disabilities.</w:t>
      </w:r>
      <w:r w:rsidRPr="00344BBC">
        <w:rPr>
          <w:rFonts w:ascii="Calibri" w:eastAsia="Times New Roman" w:hAnsi="Calibri" w:cs="Calibri"/>
          <w:kern w:val="0"/>
          <w:sz w:val="22"/>
          <w:szCs w:val="22"/>
          <w14:ligatures w14:val="none"/>
        </w:rPr>
        <w:t xml:space="preserve"> In D. J. Steele, J. Susman, &amp; F. McCurdy (Eds.), </w:t>
      </w:r>
      <w:r w:rsidRPr="00344BBC">
        <w:rPr>
          <w:rFonts w:ascii="Calibri" w:eastAsia="Times New Roman" w:hAnsi="Calibri" w:cs="Calibri"/>
          <w:b/>
          <w:bCs/>
          <w:kern w:val="0"/>
          <w:sz w:val="22"/>
          <w:szCs w:val="22"/>
          <w14:ligatures w14:val="none"/>
        </w:rPr>
        <w:t>Student Guide to Primary Care</w:t>
      </w:r>
      <w:r w:rsidRPr="00344BBC">
        <w:rPr>
          <w:rFonts w:ascii="Calibri" w:eastAsia="Times New Roman" w:hAnsi="Calibri" w:cs="Calibri"/>
          <w:kern w:val="0"/>
          <w:sz w:val="22"/>
          <w:szCs w:val="22"/>
          <w14:ligatures w14:val="none"/>
        </w:rPr>
        <w:t xml:space="preserve"> (pp. 255–260). Philadelphia: Hanley &amp; Belfus.</w:t>
      </w:r>
    </w:p>
    <w:p w14:paraId="12E54AFD" w14:textId="6A8C660F" w:rsidR="002B7684" w:rsidRPr="00344BBC" w:rsidRDefault="002B7684" w:rsidP="002B7684">
      <w:pPr>
        <w:numPr>
          <w:ilvl w:val="0"/>
          <w:numId w:val="16"/>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lang w:val="fr-FR"/>
          <w14:ligatures w14:val="none"/>
        </w:rPr>
        <w:t>Ellis, C. R., &amp; Ruane, A. L. (2003).</w:t>
      </w:r>
      <w:r w:rsidRPr="00344BBC">
        <w:rPr>
          <w:rFonts w:ascii="Calibri" w:eastAsia="Times New Roman" w:hAnsi="Calibri" w:cs="Calibri"/>
          <w:kern w:val="0"/>
          <w:sz w:val="22"/>
          <w:szCs w:val="22"/>
          <w:lang w:val="fr-FR"/>
          <w14:ligatures w14:val="none"/>
        </w:rPr>
        <w:t xml:space="preserve"> </w:t>
      </w:r>
      <w:r w:rsidRPr="00344BBC">
        <w:rPr>
          <w:rFonts w:ascii="Calibri" w:eastAsia="Times New Roman" w:hAnsi="Calibri" w:cs="Calibri"/>
          <w:i/>
          <w:iCs/>
          <w:kern w:val="0"/>
          <w:sz w:val="22"/>
          <w:szCs w:val="22"/>
          <w14:ligatures w14:val="none"/>
        </w:rPr>
        <w:t>School Problems.</w:t>
      </w:r>
      <w:r w:rsidRPr="00344BBC">
        <w:rPr>
          <w:rFonts w:ascii="Calibri" w:eastAsia="Times New Roman" w:hAnsi="Calibri" w:cs="Calibri"/>
          <w:kern w:val="0"/>
          <w:sz w:val="22"/>
          <w:szCs w:val="22"/>
          <w14:ligatures w14:val="none"/>
        </w:rPr>
        <w:t xml:space="preserve"> In D. J. Steele, J. Susman, &amp; F. McCurdy (Eds.), </w:t>
      </w:r>
      <w:r w:rsidRPr="00344BBC">
        <w:rPr>
          <w:rFonts w:ascii="Calibri" w:eastAsia="Times New Roman" w:hAnsi="Calibri" w:cs="Calibri"/>
          <w:b/>
          <w:bCs/>
          <w:kern w:val="0"/>
          <w:sz w:val="22"/>
          <w:szCs w:val="22"/>
          <w14:ligatures w14:val="none"/>
        </w:rPr>
        <w:t>Student Guide to Primary Care</w:t>
      </w:r>
      <w:r w:rsidRPr="00344BBC">
        <w:rPr>
          <w:rFonts w:ascii="Calibri" w:eastAsia="Times New Roman" w:hAnsi="Calibri" w:cs="Calibri"/>
          <w:kern w:val="0"/>
          <w:sz w:val="22"/>
          <w:szCs w:val="22"/>
          <w14:ligatures w14:val="none"/>
        </w:rPr>
        <w:t xml:space="preserve"> (pp. 255–260). Philadelphia: Hanley &amp; Belfus.</w:t>
      </w:r>
    </w:p>
    <w:p w14:paraId="6492DC1B" w14:textId="77777777" w:rsidR="002B7684" w:rsidRPr="00344BBC" w:rsidRDefault="002B7684" w:rsidP="002B7684">
      <w:pPr>
        <w:spacing w:after="0" w:line="240" w:lineRule="auto"/>
        <w:outlineLvl w:val="1"/>
        <w:rPr>
          <w:rFonts w:ascii="Calibri" w:eastAsia="Times New Roman" w:hAnsi="Calibri" w:cs="Calibri"/>
          <w:b/>
          <w:bCs/>
          <w:kern w:val="0"/>
          <w:sz w:val="22"/>
          <w:szCs w:val="22"/>
          <w14:ligatures w14:val="none"/>
        </w:rPr>
      </w:pPr>
    </w:p>
    <w:p w14:paraId="017A90EC" w14:textId="1EEC26A2" w:rsidR="002B7684" w:rsidRPr="00344BBC" w:rsidRDefault="002B7684" w:rsidP="002B7684">
      <w:pPr>
        <w:spacing w:after="0" w:line="240" w:lineRule="auto"/>
        <w:jc w:val="center"/>
        <w:outlineLvl w:val="1"/>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Peer</w:t>
      </w:r>
      <w:r w:rsidRPr="00344BBC">
        <w:rPr>
          <w:rFonts w:ascii="Calibri" w:eastAsia="Times New Roman" w:hAnsi="Calibri" w:cs="Calibri"/>
          <w:b/>
          <w:bCs/>
          <w:kern w:val="0"/>
          <w:sz w:val="22"/>
          <w:szCs w:val="22"/>
          <w14:ligatures w14:val="none"/>
        </w:rPr>
        <w:noBreakHyphen/>
        <w:t>Reviewed Journal Articles</w:t>
      </w:r>
    </w:p>
    <w:p w14:paraId="56166C60" w14:textId="77777777" w:rsidR="002B7684" w:rsidRPr="00344BBC" w:rsidRDefault="002B7684" w:rsidP="002B7684">
      <w:pPr>
        <w:numPr>
          <w:ilvl w:val="0"/>
          <w:numId w:val="17"/>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Cherney, I., Kelly</w:t>
      </w:r>
      <w:r w:rsidRPr="00344BBC">
        <w:rPr>
          <w:rFonts w:ascii="Calibri" w:eastAsia="Times New Roman" w:hAnsi="Calibri" w:cs="Calibri"/>
          <w:b/>
          <w:bCs/>
          <w:kern w:val="0"/>
          <w:sz w:val="22"/>
          <w:szCs w:val="22"/>
          <w14:ligatures w14:val="none"/>
        </w:rPr>
        <w:noBreakHyphen/>
        <w:t>Vance, L., Gill</w:t>
      </w:r>
      <w:r w:rsidRPr="00344BBC">
        <w:rPr>
          <w:rFonts w:ascii="Calibri" w:eastAsia="Times New Roman" w:hAnsi="Calibri" w:cs="Calibri"/>
          <w:b/>
          <w:bCs/>
          <w:kern w:val="0"/>
          <w:sz w:val="22"/>
          <w:szCs w:val="22"/>
          <w14:ligatures w14:val="none"/>
        </w:rPr>
        <w:noBreakHyphen/>
        <w:t>Glover, K., Ruane, A. L., &amp; Ryalls, B. (2003).</w:t>
      </w:r>
      <w:r w:rsidRPr="00344BBC">
        <w:rPr>
          <w:rFonts w:ascii="Calibri" w:eastAsia="Times New Roman" w:hAnsi="Calibri" w:cs="Calibri"/>
          <w:kern w:val="0"/>
          <w:sz w:val="22"/>
          <w:szCs w:val="22"/>
          <w14:ligatures w14:val="none"/>
        </w:rPr>
        <w:t xml:space="preserve"> The effects of stereotyped toys and gender on play assessment in children aged 18–47 months. </w:t>
      </w:r>
      <w:r w:rsidRPr="00344BBC">
        <w:rPr>
          <w:rFonts w:ascii="Calibri" w:eastAsia="Times New Roman" w:hAnsi="Calibri" w:cs="Calibri"/>
          <w:i/>
          <w:iCs/>
          <w:kern w:val="0"/>
          <w:sz w:val="22"/>
          <w:szCs w:val="22"/>
          <w14:ligatures w14:val="none"/>
        </w:rPr>
        <w:t>Educational Psychology, 23</w:t>
      </w:r>
      <w:r w:rsidRPr="00344BBC">
        <w:rPr>
          <w:rFonts w:ascii="Calibri" w:eastAsia="Times New Roman" w:hAnsi="Calibri" w:cs="Calibri"/>
          <w:kern w:val="0"/>
          <w:sz w:val="22"/>
          <w:szCs w:val="22"/>
          <w14:ligatures w14:val="none"/>
        </w:rPr>
        <w:t>, 95–106.</w:t>
      </w:r>
    </w:p>
    <w:p w14:paraId="35487306" w14:textId="77777777" w:rsidR="002B7684" w:rsidRPr="00344BBC" w:rsidRDefault="002B7684" w:rsidP="002B7684">
      <w:pPr>
        <w:numPr>
          <w:ilvl w:val="0"/>
          <w:numId w:val="17"/>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Kelly</w:t>
      </w:r>
      <w:r w:rsidRPr="00344BBC">
        <w:rPr>
          <w:rFonts w:ascii="Calibri" w:eastAsia="Times New Roman" w:hAnsi="Calibri" w:cs="Calibri"/>
          <w:b/>
          <w:bCs/>
          <w:kern w:val="0"/>
          <w:sz w:val="22"/>
          <w:szCs w:val="22"/>
          <w14:ligatures w14:val="none"/>
        </w:rPr>
        <w:noBreakHyphen/>
        <w:t>Vance, L., Caster, A., &amp; Ruane, A. L. (2000).</w:t>
      </w:r>
      <w:r w:rsidRPr="00344BBC">
        <w:rPr>
          <w:rFonts w:ascii="Calibri" w:eastAsia="Times New Roman" w:hAnsi="Calibri" w:cs="Calibri"/>
          <w:kern w:val="0"/>
          <w:sz w:val="22"/>
          <w:szCs w:val="22"/>
          <w14:ligatures w14:val="none"/>
        </w:rPr>
        <w:t xml:space="preserve"> Nongraded versus graded elementary schools: An analysis of achievement and social skills. </w:t>
      </w:r>
      <w:r w:rsidRPr="00344BBC">
        <w:rPr>
          <w:rFonts w:ascii="Calibri" w:eastAsia="Times New Roman" w:hAnsi="Calibri" w:cs="Calibri"/>
          <w:i/>
          <w:iCs/>
          <w:kern w:val="0"/>
          <w:sz w:val="22"/>
          <w:szCs w:val="22"/>
          <w14:ligatures w14:val="none"/>
        </w:rPr>
        <w:t>The Alberta Journal of Educational Research, 46</w:t>
      </w:r>
      <w:r w:rsidRPr="00344BBC">
        <w:rPr>
          <w:rFonts w:ascii="Calibri" w:eastAsia="Times New Roman" w:hAnsi="Calibri" w:cs="Calibri"/>
          <w:kern w:val="0"/>
          <w:sz w:val="22"/>
          <w:szCs w:val="22"/>
          <w14:ligatures w14:val="none"/>
        </w:rPr>
        <w:t>(4), 372–390.</w:t>
      </w:r>
    </w:p>
    <w:p w14:paraId="1533CC15" w14:textId="2FBADAD0" w:rsidR="002B7684" w:rsidRPr="00344BBC" w:rsidRDefault="002B7684" w:rsidP="002B7684">
      <w:pPr>
        <w:numPr>
          <w:ilvl w:val="0"/>
          <w:numId w:val="17"/>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Ellis, C. R., Singh, N. N., &amp; Ruane, A. L. (1999).</w:t>
      </w:r>
      <w:r w:rsidRPr="00344BBC">
        <w:rPr>
          <w:rFonts w:ascii="Calibri" w:eastAsia="Times New Roman" w:hAnsi="Calibri" w:cs="Calibri"/>
          <w:kern w:val="0"/>
          <w:sz w:val="22"/>
          <w:szCs w:val="22"/>
          <w14:ligatures w14:val="none"/>
        </w:rPr>
        <w:t xml:space="preserve"> Nutritional, dietary, and hormonal treatments for individuals with mental retardation and developmental disabilities. </w:t>
      </w:r>
      <w:r w:rsidRPr="00344BBC">
        <w:rPr>
          <w:rFonts w:ascii="Calibri" w:eastAsia="Times New Roman" w:hAnsi="Calibri" w:cs="Calibri"/>
          <w:i/>
          <w:iCs/>
          <w:kern w:val="0"/>
          <w:sz w:val="22"/>
          <w:szCs w:val="22"/>
          <w14:ligatures w14:val="none"/>
        </w:rPr>
        <w:t>Mental Retardation and Developmental Disabilities Research Reviews, 5</w:t>
      </w:r>
      <w:r w:rsidRPr="00344BBC">
        <w:rPr>
          <w:rFonts w:ascii="Calibri" w:eastAsia="Times New Roman" w:hAnsi="Calibri" w:cs="Calibri"/>
          <w:kern w:val="0"/>
          <w:sz w:val="22"/>
          <w:szCs w:val="22"/>
          <w14:ligatures w14:val="none"/>
        </w:rPr>
        <w:t>, 335–341.</w:t>
      </w:r>
    </w:p>
    <w:p w14:paraId="7E430DF5" w14:textId="77777777" w:rsidR="002B7684" w:rsidRPr="00344BBC" w:rsidRDefault="002B7684" w:rsidP="002B7684">
      <w:pPr>
        <w:spacing w:after="0" w:line="240" w:lineRule="auto"/>
        <w:outlineLvl w:val="1"/>
        <w:rPr>
          <w:rFonts w:ascii="Calibri" w:eastAsia="Times New Roman" w:hAnsi="Calibri" w:cs="Calibri"/>
          <w:b/>
          <w:bCs/>
          <w:kern w:val="0"/>
          <w:sz w:val="22"/>
          <w:szCs w:val="22"/>
          <w14:ligatures w14:val="none"/>
        </w:rPr>
      </w:pPr>
    </w:p>
    <w:p w14:paraId="7F290908" w14:textId="7112EE0B" w:rsidR="002B7684" w:rsidRPr="00344BBC" w:rsidRDefault="002B7684" w:rsidP="002B7684">
      <w:pPr>
        <w:spacing w:after="0" w:line="240" w:lineRule="auto"/>
        <w:jc w:val="center"/>
        <w:outlineLvl w:val="1"/>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Conference Presentations &amp; Workshops</w:t>
      </w:r>
    </w:p>
    <w:p w14:paraId="644C7C14" w14:textId="77777777" w:rsidR="002B7684" w:rsidRPr="00344BBC" w:rsidRDefault="002B7684"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National Presentations</w:t>
      </w:r>
    </w:p>
    <w:p w14:paraId="6540F4FD" w14:textId="77777777" w:rsidR="002B7684" w:rsidRPr="00344BBC" w:rsidRDefault="002B7684" w:rsidP="002B7684">
      <w:pPr>
        <w:numPr>
          <w:ilvl w:val="0"/>
          <w:numId w:val="18"/>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Clark, A., Parfitt, R., &amp; Brooks, L. (2019).</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Threat Assessment in Florida Schools.</w:t>
      </w:r>
      <w:r w:rsidRPr="00344BBC">
        <w:rPr>
          <w:rFonts w:ascii="Calibri" w:eastAsia="Times New Roman" w:hAnsi="Calibri" w:cs="Calibri"/>
          <w:kern w:val="0"/>
          <w:sz w:val="22"/>
          <w:szCs w:val="22"/>
          <w14:ligatures w14:val="none"/>
        </w:rPr>
        <w:t xml:space="preserve"> Presented at the </w:t>
      </w:r>
      <w:r w:rsidRPr="00344BBC">
        <w:rPr>
          <w:rFonts w:ascii="Calibri" w:eastAsia="Times New Roman" w:hAnsi="Calibri" w:cs="Calibri"/>
          <w:b/>
          <w:bCs/>
          <w:kern w:val="0"/>
          <w:sz w:val="22"/>
          <w:szCs w:val="22"/>
          <w14:ligatures w14:val="none"/>
        </w:rPr>
        <w:t>National School Safety Conference</w:t>
      </w:r>
      <w:r w:rsidRPr="00344BBC">
        <w:rPr>
          <w:rFonts w:ascii="Calibri" w:eastAsia="Times New Roman" w:hAnsi="Calibri" w:cs="Calibri"/>
          <w:kern w:val="0"/>
          <w:sz w:val="22"/>
          <w:szCs w:val="22"/>
          <w14:ligatures w14:val="none"/>
        </w:rPr>
        <w:t>, Las Vegas, NV.</w:t>
      </w:r>
    </w:p>
    <w:p w14:paraId="08037311" w14:textId="77777777" w:rsidR="002B7684" w:rsidRPr="00344BBC" w:rsidRDefault="002B7684"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Autism, Assessment, and Intervention</w:t>
      </w:r>
    </w:p>
    <w:p w14:paraId="07620EE6" w14:textId="77777777" w:rsidR="002B7684" w:rsidRPr="00344BBC" w:rsidRDefault="002B7684" w:rsidP="002B7684">
      <w:pPr>
        <w:numPr>
          <w:ilvl w:val="0"/>
          <w:numId w:val="19"/>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Ruane, A. L. (2006, Spring).</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Teaching Social Skills to Children with Asperger Syndrome.</w:t>
      </w:r>
      <w:r w:rsidRPr="00344BBC">
        <w:rPr>
          <w:rFonts w:ascii="Calibri" w:eastAsia="Times New Roman" w:hAnsi="Calibri" w:cs="Calibri"/>
          <w:kern w:val="0"/>
          <w:sz w:val="22"/>
          <w:szCs w:val="22"/>
          <w14:ligatures w14:val="none"/>
        </w:rPr>
        <w:t xml:space="preserve"> North Idaho School Psychology &amp; Counseling Joint Conference, Coeur d’Alene, ID.</w:t>
      </w:r>
    </w:p>
    <w:p w14:paraId="57E2381D" w14:textId="77777777" w:rsidR="002B7684" w:rsidRPr="00344BBC" w:rsidRDefault="002B7684" w:rsidP="002B7684">
      <w:pPr>
        <w:numPr>
          <w:ilvl w:val="0"/>
          <w:numId w:val="19"/>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Ruane, A. L. (2005, Spring).</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Assessment Issues in Children with Autism.</w:t>
      </w:r>
      <w:r w:rsidRPr="00344BBC">
        <w:rPr>
          <w:rFonts w:ascii="Calibri" w:eastAsia="Times New Roman" w:hAnsi="Calibri" w:cs="Calibri"/>
          <w:kern w:val="0"/>
          <w:sz w:val="22"/>
          <w:szCs w:val="22"/>
          <w14:ligatures w14:val="none"/>
        </w:rPr>
        <w:t xml:space="preserve"> North Idaho College, Coeur d’Alene, ID.</w:t>
      </w:r>
    </w:p>
    <w:p w14:paraId="1C8F90F8" w14:textId="77777777" w:rsidR="002B7684" w:rsidRPr="00344BBC" w:rsidRDefault="002B7684" w:rsidP="002B7684">
      <w:pPr>
        <w:numPr>
          <w:ilvl w:val="0"/>
          <w:numId w:val="19"/>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Davis, B. J., Ruane, A. L., &amp; Quade, D. (2005, Spring).</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Social Skills Development and Teaching Methodologies for Children with Autism.</w:t>
      </w:r>
      <w:r w:rsidRPr="00344BBC">
        <w:rPr>
          <w:rFonts w:ascii="Calibri" w:eastAsia="Times New Roman" w:hAnsi="Calibri" w:cs="Calibri"/>
          <w:kern w:val="0"/>
          <w:sz w:val="22"/>
          <w:szCs w:val="22"/>
          <w14:ligatures w14:val="none"/>
        </w:rPr>
        <w:t xml:space="preserve"> Coeur d’Alene, ID.</w:t>
      </w:r>
    </w:p>
    <w:p w14:paraId="4AB94B2A" w14:textId="77777777" w:rsidR="002B7684" w:rsidRPr="00344BBC" w:rsidRDefault="002B7684" w:rsidP="002B7684">
      <w:pPr>
        <w:numPr>
          <w:ilvl w:val="0"/>
          <w:numId w:val="19"/>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Ruane, A. L. (2005, Spring).</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Medical Issues in Children with Autism: School Nursing Needs.</w:t>
      </w:r>
      <w:r w:rsidRPr="00344BBC">
        <w:rPr>
          <w:rFonts w:ascii="Calibri" w:eastAsia="Times New Roman" w:hAnsi="Calibri" w:cs="Calibri"/>
          <w:kern w:val="0"/>
          <w:sz w:val="22"/>
          <w:szCs w:val="22"/>
          <w14:ligatures w14:val="none"/>
        </w:rPr>
        <w:t xml:space="preserve"> Kootenai Medical School Nurses Conference.</w:t>
      </w:r>
    </w:p>
    <w:p w14:paraId="418578A1" w14:textId="77777777" w:rsidR="002B7684" w:rsidRPr="00344BBC" w:rsidRDefault="002B7684" w:rsidP="002B7684">
      <w:pPr>
        <w:numPr>
          <w:ilvl w:val="0"/>
          <w:numId w:val="19"/>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Ruane, A. L. (2005, Spring).</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Introduction to Autism: Educating Children on the Autism Spectrum.</w:t>
      </w:r>
      <w:r w:rsidRPr="00344BBC">
        <w:rPr>
          <w:rFonts w:ascii="Calibri" w:eastAsia="Times New Roman" w:hAnsi="Calibri" w:cs="Calibri"/>
          <w:kern w:val="0"/>
          <w:sz w:val="22"/>
          <w:szCs w:val="22"/>
          <w14:ligatures w14:val="none"/>
        </w:rPr>
        <w:t xml:space="preserve"> Two</w:t>
      </w:r>
      <w:r w:rsidRPr="00344BBC">
        <w:rPr>
          <w:rFonts w:ascii="Calibri" w:eastAsia="Times New Roman" w:hAnsi="Calibri" w:cs="Calibri"/>
          <w:kern w:val="0"/>
          <w:sz w:val="22"/>
          <w:szCs w:val="22"/>
          <w14:ligatures w14:val="none"/>
        </w:rPr>
        <w:noBreakHyphen/>
        <w:t>day training, University of Idaho, Coeur d’Alene Campus.</w:t>
      </w:r>
    </w:p>
    <w:p w14:paraId="38718152" w14:textId="77777777" w:rsidR="002B7684" w:rsidRPr="00344BBC" w:rsidRDefault="002B7684" w:rsidP="002B7684">
      <w:pPr>
        <w:spacing w:after="0" w:line="240" w:lineRule="auto"/>
        <w:outlineLvl w:val="2"/>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RTI, MTSS, and Data</w:t>
      </w:r>
      <w:r w:rsidRPr="00344BBC">
        <w:rPr>
          <w:rFonts w:ascii="Calibri" w:eastAsia="Times New Roman" w:hAnsi="Calibri" w:cs="Calibri"/>
          <w:b/>
          <w:bCs/>
          <w:kern w:val="0"/>
          <w:sz w:val="22"/>
          <w:szCs w:val="22"/>
          <w14:ligatures w14:val="none"/>
        </w:rPr>
        <w:noBreakHyphen/>
        <w:t>Based Decision Making</w:t>
      </w:r>
    </w:p>
    <w:p w14:paraId="757AEF8B" w14:textId="77777777" w:rsidR="002B7684" w:rsidRPr="00344BBC" w:rsidRDefault="002B7684" w:rsidP="002B7684">
      <w:pPr>
        <w:numPr>
          <w:ilvl w:val="0"/>
          <w:numId w:val="2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lastRenderedPageBreak/>
        <w:t>Rosenberger, S., Ruane, A. L., &amp; Meade, B. (2002).</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One School’s Experience with the Results Based Model.</w:t>
      </w:r>
      <w:r w:rsidRPr="00344BBC">
        <w:rPr>
          <w:rFonts w:ascii="Calibri" w:eastAsia="Times New Roman" w:hAnsi="Calibri" w:cs="Calibri"/>
          <w:kern w:val="0"/>
          <w:sz w:val="22"/>
          <w:szCs w:val="22"/>
          <w14:ligatures w14:val="none"/>
        </w:rPr>
        <w:t xml:space="preserve"> Idaho Council for Exceptional Children Annual Conference, Sun Valley, ID.</w:t>
      </w:r>
    </w:p>
    <w:p w14:paraId="4947995D" w14:textId="2F8C8DDE" w:rsidR="002B7684" w:rsidRPr="00344BBC" w:rsidRDefault="002B7684" w:rsidP="002B7684">
      <w:pPr>
        <w:numPr>
          <w:ilvl w:val="0"/>
          <w:numId w:val="20"/>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Shriver, M. D., Ervin, R. A., Watson, T. S., Ruane, A. L., &amp; Lund, A. (1999).</w:t>
      </w:r>
      <w:r w:rsidRPr="00344BBC">
        <w:rPr>
          <w:rFonts w:ascii="Calibri" w:eastAsia="Times New Roman" w:hAnsi="Calibri" w:cs="Calibri"/>
          <w:kern w:val="0"/>
          <w:sz w:val="22"/>
          <w:szCs w:val="22"/>
          <w14:ligatures w14:val="none"/>
        </w:rPr>
        <w:t xml:space="preserve"> </w:t>
      </w:r>
      <w:r w:rsidRPr="00344BBC">
        <w:rPr>
          <w:rFonts w:ascii="Calibri" w:eastAsia="Times New Roman" w:hAnsi="Calibri" w:cs="Calibri"/>
          <w:i/>
          <w:iCs/>
          <w:kern w:val="0"/>
          <w:sz w:val="22"/>
          <w:szCs w:val="22"/>
          <w14:ligatures w14:val="none"/>
        </w:rPr>
        <w:t>Data</w:t>
      </w:r>
      <w:r w:rsidRPr="00344BBC">
        <w:rPr>
          <w:rFonts w:ascii="Calibri" w:eastAsia="Times New Roman" w:hAnsi="Calibri" w:cs="Calibri"/>
          <w:i/>
          <w:iCs/>
          <w:kern w:val="0"/>
          <w:sz w:val="22"/>
          <w:szCs w:val="22"/>
          <w14:ligatures w14:val="none"/>
        </w:rPr>
        <w:noBreakHyphen/>
        <w:t>Based Decision Making: Effectively Using Data in the Practice of School Psychology.</w:t>
      </w:r>
      <w:r w:rsidRPr="00344BBC">
        <w:rPr>
          <w:rFonts w:ascii="Calibri" w:eastAsia="Times New Roman" w:hAnsi="Calibri" w:cs="Calibri"/>
          <w:kern w:val="0"/>
          <w:sz w:val="22"/>
          <w:szCs w:val="22"/>
          <w14:ligatures w14:val="none"/>
        </w:rPr>
        <w:t xml:space="preserve"> Symposium presented at the National Association of School Psychologists Annual Convention.</w:t>
      </w:r>
    </w:p>
    <w:p w14:paraId="5AD35841" w14:textId="77777777" w:rsidR="002B7684" w:rsidRPr="00344BBC" w:rsidRDefault="002B7684" w:rsidP="002B7684">
      <w:pPr>
        <w:spacing w:after="0" w:line="240" w:lineRule="auto"/>
        <w:outlineLvl w:val="1"/>
        <w:rPr>
          <w:rFonts w:ascii="Calibri" w:eastAsia="Times New Roman" w:hAnsi="Calibri" w:cs="Calibri"/>
          <w:b/>
          <w:bCs/>
          <w:kern w:val="0"/>
          <w:sz w:val="22"/>
          <w:szCs w:val="22"/>
          <w14:ligatures w14:val="none"/>
        </w:rPr>
      </w:pPr>
      <w:r w:rsidRPr="00344BBC">
        <w:rPr>
          <w:rFonts w:ascii="Calibri" w:eastAsia="Times New Roman" w:hAnsi="Calibri" w:cs="Calibri"/>
          <w:b/>
          <w:bCs/>
          <w:kern w:val="0"/>
          <w:sz w:val="22"/>
          <w:szCs w:val="22"/>
          <w14:ligatures w14:val="none"/>
        </w:rPr>
        <w:t>Additional Publications / Reviews</w:t>
      </w:r>
    </w:p>
    <w:p w14:paraId="2C84ACA0" w14:textId="4EF21028" w:rsidR="00CE5015" w:rsidRPr="00344BBC" w:rsidRDefault="002B7684" w:rsidP="002B7684">
      <w:pPr>
        <w:numPr>
          <w:ilvl w:val="0"/>
          <w:numId w:val="21"/>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b/>
          <w:bCs/>
          <w:kern w:val="0"/>
          <w:sz w:val="22"/>
          <w:szCs w:val="22"/>
          <w14:ligatures w14:val="none"/>
        </w:rPr>
        <w:t>Ruane, A. L. (2003).</w:t>
      </w:r>
      <w:r w:rsidRPr="00344BBC">
        <w:rPr>
          <w:rFonts w:ascii="Calibri" w:eastAsia="Times New Roman" w:hAnsi="Calibri" w:cs="Calibri"/>
          <w:kern w:val="0"/>
          <w:sz w:val="22"/>
          <w:szCs w:val="22"/>
          <w14:ligatures w14:val="none"/>
        </w:rPr>
        <w:t xml:space="preserve"> Review and discussion of Cherney et al. (2003) in </w:t>
      </w:r>
      <w:r w:rsidRPr="00344BBC">
        <w:rPr>
          <w:rFonts w:ascii="Calibri" w:eastAsia="Times New Roman" w:hAnsi="Calibri" w:cs="Calibri"/>
          <w:i/>
          <w:iCs/>
          <w:kern w:val="0"/>
          <w:sz w:val="22"/>
          <w:szCs w:val="22"/>
          <w14:ligatures w14:val="none"/>
        </w:rPr>
        <w:t>Playful Learning: International Research and Debate on Children’s Play and Learning</w:t>
      </w:r>
      <w:r w:rsidRPr="00344BBC">
        <w:rPr>
          <w:rFonts w:ascii="Calibri" w:eastAsia="Times New Roman" w:hAnsi="Calibri" w:cs="Calibri"/>
          <w:kern w:val="0"/>
          <w:sz w:val="22"/>
          <w:szCs w:val="22"/>
          <w14:ligatures w14:val="none"/>
        </w:rPr>
        <w:t>, September/October 2003.</w:t>
      </w:r>
    </w:p>
    <w:p w14:paraId="6A5DAAE5"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78DF3237" w14:textId="441EBDA1"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RESEARCH EXPERIENCE</w:t>
      </w:r>
    </w:p>
    <w:p w14:paraId="25965BBF" w14:textId="77777777" w:rsidR="00CE5015" w:rsidRPr="00344BBC" w:rsidRDefault="00CE5015" w:rsidP="002B7684">
      <w:pPr>
        <w:numPr>
          <w:ilvl w:val="0"/>
          <w:numId w:val="1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Clinical investigator in Phase III FDA trial of tomoxetine (Strattera) evaluating psychological outcomes in children.</w:t>
      </w:r>
    </w:p>
    <w:p w14:paraId="144A7A4B" w14:textId="77777777" w:rsidR="00CE5015" w:rsidRPr="00344BBC" w:rsidRDefault="00CE5015" w:rsidP="002B7684">
      <w:pPr>
        <w:numPr>
          <w:ilvl w:val="0"/>
          <w:numId w:val="1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Research on pre</w:t>
      </w:r>
      <w:r w:rsidRPr="00344BBC">
        <w:rPr>
          <w:rFonts w:ascii="Calibri" w:eastAsia="Times New Roman" w:hAnsi="Calibri" w:cs="Calibri"/>
          <w:kern w:val="0"/>
          <w:sz w:val="22"/>
          <w:szCs w:val="22"/>
          <w14:ligatures w14:val="none"/>
        </w:rPr>
        <w:noBreakHyphen/>
        <w:t>referral problem</w:t>
      </w:r>
      <w:r w:rsidRPr="00344BBC">
        <w:rPr>
          <w:rFonts w:ascii="Calibri" w:eastAsia="Times New Roman" w:hAnsi="Calibri" w:cs="Calibri"/>
          <w:kern w:val="0"/>
          <w:sz w:val="22"/>
          <w:szCs w:val="22"/>
          <w14:ligatures w14:val="none"/>
        </w:rPr>
        <w:noBreakHyphen/>
        <w:t>solving models in special education.</w:t>
      </w:r>
    </w:p>
    <w:p w14:paraId="084242CD" w14:textId="77777777" w:rsidR="00CE5015" w:rsidRPr="00344BBC" w:rsidRDefault="00CE5015" w:rsidP="002B7684">
      <w:pPr>
        <w:numPr>
          <w:ilvl w:val="0"/>
          <w:numId w:val="1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Research on reliability and validity of Play</w:t>
      </w:r>
      <w:r w:rsidRPr="00344BBC">
        <w:rPr>
          <w:rFonts w:ascii="Calibri" w:eastAsia="Times New Roman" w:hAnsi="Calibri" w:cs="Calibri"/>
          <w:kern w:val="0"/>
          <w:sz w:val="22"/>
          <w:szCs w:val="22"/>
          <w14:ligatures w14:val="none"/>
        </w:rPr>
        <w:noBreakHyphen/>
        <w:t>Based Assessment.</w:t>
      </w:r>
    </w:p>
    <w:p w14:paraId="710964BF" w14:textId="77777777" w:rsidR="00CE5015" w:rsidRPr="00344BBC" w:rsidRDefault="00CE5015" w:rsidP="002B7684">
      <w:pPr>
        <w:numPr>
          <w:ilvl w:val="0"/>
          <w:numId w:val="1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Research on achievement and social skills in nongraded vs. traditional schools.</w:t>
      </w:r>
    </w:p>
    <w:p w14:paraId="71606190" w14:textId="366D3A8E" w:rsidR="00CE5015" w:rsidRPr="00344BBC" w:rsidRDefault="00CE5015" w:rsidP="002B7684">
      <w:pPr>
        <w:numPr>
          <w:ilvl w:val="0"/>
          <w:numId w:val="12"/>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Research on peer boundaries and developmental psychology.</w:t>
      </w:r>
    </w:p>
    <w:p w14:paraId="7C6294C8"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198BCDD9" w14:textId="2671F221"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DISTINCTIONS</w:t>
      </w:r>
    </w:p>
    <w:p w14:paraId="2364AD1D" w14:textId="77777777" w:rsidR="00CE5015" w:rsidRPr="00344BBC" w:rsidRDefault="00CE5015" w:rsidP="002B7684">
      <w:pPr>
        <w:numPr>
          <w:ilvl w:val="0"/>
          <w:numId w:val="1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Woman of Distinction in Education – Soroptimist Award</w:t>
      </w:r>
    </w:p>
    <w:p w14:paraId="6851FC9C" w14:textId="77777777" w:rsidR="00CE5015" w:rsidRPr="00344BBC" w:rsidRDefault="00CE5015" w:rsidP="002B7684">
      <w:pPr>
        <w:numPr>
          <w:ilvl w:val="0"/>
          <w:numId w:val="1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Disabilities Advocate Award – Disability Action Center NW</w:t>
      </w:r>
    </w:p>
    <w:p w14:paraId="2C54ED07" w14:textId="77777777" w:rsidR="00CE5015" w:rsidRPr="00344BBC" w:rsidRDefault="00CE5015" w:rsidP="002B7684">
      <w:pPr>
        <w:numPr>
          <w:ilvl w:val="0"/>
          <w:numId w:val="1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Distinguished Service Award – Idaho School Psychologist Association</w:t>
      </w:r>
    </w:p>
    <w:p w14:paraId="5115DECA" w14:textId="77777777" w:rsidR="00CE5015" w:rsidRPr="00344BBC" w:rsidRDefault="00CE5015" w:rsidP="002B7684">
      <w:pPr>
        <w:numPr>
          <w:ilvl w:val="0"/>
          <w:numId w:val="1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FBI Citizens Academy Completion</w:t>
      </w:r>
    </w:p>
    <w:p w14:paraId="501D7C61" w14:textId="00DF07AA" w:rsidR="00CE5015" w:rsidRPr="00344BBC" w:rsidRDefault="00CE5015" w:rsidP="002B7684">
      <w:pPr>
        <w:numPr>
          <w:ilvl w:val="0"/>
          <w:numId w:val="13"/>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Dean’s List (1994–2001)</w:t>
      </w:r>
    </w:p>
    <w:p w14:paraId="35726A9F" w14:textId="77777777" w:rsidR="002B7684" w:rsidRPr="00344BBC" w:rsidRDefault="002B7684" w:rsidP="002B7684">
      <w:pPr>
        <w:spacing w:after="0" w:line="240" w:lineRule="auto"/>
        <w:outlineLvl w:val="0"/>
        <w:rPr>
          <w:rFonts w:ascii="Calibri" w:eastAsia="Times New Roman" w:hAnsi="Calibri" w:cs="Calibri"/>
          <w:b/>
          <w:bCs/>
          <w:kern w:val="36"/>
          <w:sz w:val="22"/>
          <w:szCs w:val="22"/>
          <w14:ligatures w14:val="none"/>
        </w:rPr>
      </w:pPr>
    </w:p>
    <w:p w14:paraId="16398050" w14:textId="6CF2B0B8" w:rsidR="00CE5015" w:rsidRPr="00905F8D" w:rsidRDefault="00CE5015" w:rsidP="002B7684">
      <w:pPr>
        <w:spacing w:after="0" w:line="240" w:lineRule="auto"/>
        <w:jc w:val="center"/>
        <w:outlineLvl w:val="0"/>
        <w:rPr>
          <w:rFonts w:ascii="Calibri" w:eastAsia="Times New Roman" w:hAnsi="Calibri" w:cs="Calibri"/>
          <w:b/>
          <w:bCs/>
          <w:kern w:val="36"/>
          <w:sz w:val="22"/>
          <w:szCs w:val="22"/>
          <w:u w:val="single"/>
          <w14:ligatures w14:val="none"/>
        </w:rPr>
      </w:pPr>
      <w:r w:rsidRPr="00905F8D">
        <w:rPr>
          <w:rFonts w:ascii="Calibri" w:eastAsia="Times New Roman" w:hAnsi="Calibri" w:cs="Calibri"/>
          <w:b/>
          <w:bCs/>
          <w:kern w:val="36"/>
          <w:sz w:val="22"/>
          <w:szCs w:val="22"/>
          <w:u w:val="single"/>
          <w14:ligatures w14:val="none"/>
        </w:rPr>
        <w:t>PROFESSIONAL MEMBERSHIPS</w:t>
      </w:r>
    </w:p>
    <w:p w14:paraId="36FC4632" w14:textId="77777777" w:rsidR="00CE5015" w:rsidRPr="00344BBC" w:rsidRDefault="00CE5015" w:rsidP="002B7684">
      <w:pPr>
        <w:numPr>
          <w:ilvl w:val="0"/>
          <w:numId w:val="1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National Association of School Psychologists</w:t>
      </w:r>
    </w:p>
    <w:p w14:paraId="071DAA6F" w14:textId="77777777" w:rsidR="00CE5015" w:rsidRPr="00344BBC" w:rsidRDefault="00CE5015" w:rsidP="002B7684">
      <w:pPr>
        <w:numPr>
          <w:ilvl w:val="0"/>
          <w:numId w:val="1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Florida Association of School Psychologists</w:t>
      </w:r>
    </w:p>
    <w:p w14:paraId="2DE2349C" w14:textId="2929C424" w:rsidR="00D17911" w:rsidRPr="00905F8D" w:rsidRDefault="002B7684" w:rsidP="00905F8D">
      <w:pPr>
        <w:numPr>
          <w:ilvl w:val="0"/>
          <w:numId w:val="14"/>
        </w:numPr>
        <w:spacing w:after="0" w:line="240" w:lineRule="auto"/>
        <w:rPr>
          <w:rFonts w:ascii="Calibri" w:eastAsia="Times New Roman" w:hAnsi="Calibri" w:cs="Calibri"/>
          <w:kern w:val="0"/>
          <w:sz w:val="22"/>
          <w:szCs w:val="22"/>
          <w14:ligatures w14:val="none"/>
        </w:rPr>
      </w:pPr>
      <w:r w:rsidRPr="00344BBC">
        <w:rPr>
          <w:rFonts w:ascii="Calibri" w:eastAsia="Times New Roman" w:hAnsi="Calibri" w:cs="Calibri"/>
          <w:kern w:val="0"/>
          <w:sz w:val="22"/>
          <w:szCs w:val="22"/>
          <w14:ligatures w14:val="none"/>
        </w:rPr>
        <w:t>American Psychological Association</w:t>
      </w:r>
    </w:p>
    <w:sectPr w:rsidR="00D17911" w:rsidRPr="0090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AC"/>
    <w:multiLevelType w:val="multilevel"/>
    <w:tmpl w:val="F1B8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6F69"/>
    <w:multiLevelType w:val="multilevel"/>
    <w:tmpl w:val="C5D2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64012"/>
    <w:multiLevelType w:val="multilevel"/>
    <w:tmpl w:val="7026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75C21"/>
    <w:multiLevelType w:val="multilevel"/>
    <w:tmpl w:val="57D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908BC"/>
    <w:multiLevelType w:val="multilevel"/>
    <w:tmpl w:val="AB8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1770E"/>
    <w:multiLevelType w:val="multilevel"/>
    <w:tmpl w:val="4A76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62121"/>
    <w:multiLevelType w:val="multilevel"/>
    <w:tmpl w:val="3A28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16F98"/>
    <w:multiLevelType w:val="multilevel"/>
    <w:tmpl w:val="D34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C67C7"/>
    <w:multiLevelType w:val="multilevel"/>
    <w:tmpl w:val="328A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C18F7"/>
    <w:multiLevelType w:val="multilevel"/>
    <w:tmpl w:val="BF4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D1889"/>
    <w:multiLevelType w:val="multilevel"/>
    <w:tmpl w:val="E2C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36CC8"/>
    <w:multiLevelType w:val="multilevel"/>
    <w:tmpl w:val="FB40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12A6D"/>
    <w:multiLevelType w:val="multilevel"/>
    <w:tmpl w:val="A08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40BF2"/>
    <w:multiLevelType w:val="multilevel"/>
    <w:tmpl w:val="053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70571"/>
    <w:multiLevelType w:val="multilevel"/>
    <w:tmpl w:val="BE3C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A58B2"/>
    <w:multiLevelType w:val="multilevel"/>
    <w:tmpl w:val="CAF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E3E9A"/>
    <w:multiLevelType w:val="multilevel"/>
    <w:tmpl w:val="CE7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A5662"/>
    <w:multiLevelType w:val="multilevel"/>
    <w:tmpl w:val="7F0C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22954"/>
    <w:multiLevelType w:val="multilevel"/>
    <w:tmpl w:val="586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957FEA"/>
    <w:multiLevelType w:val="multilevel"/>
    <w:tmpl w:val="29EE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E5790"/>
    <w:multiLevelType w:val="multilevel"/>
    <w:tmpl w:val="F30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61E5E"/>
    <w:multiLevelType w:val="multilevel"/>
    <w:tmpl w:val="4DB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947031">
    <w:abstractNumId w:val="20"/>
  </w:num>
  <w:num w:numId="2" w16cid:durableId="1597447875">
    <w:abstractNumId w:val="3"/>
  </w:num>
  <w:num w:numId="3" w16cid:durableId="687560137">
    <w:abstractNumId w:val="16"/>
  </w:num>
  <w:num w:numId="4" w16cid:durableId="576675796">
    <w:abstractNumId w:val="13"/>
  </w:num>
  <w:num w:numId="5" w16cid:durableId="763958849">
    <w:abstractNumId w:val="4"/>
  </w:num>
  <w:num w:numId="6" w16cid:durableId="538663130">
    <w:abstractNumId w:val="0"/>
  </w:num>
  <w:num w:numId="7" w16cid:durableId="1195731120">
    <w:abstractNumId w:val="21"/>
  </w:num>
  <w:num w:numId="8" w16cid:durableId="1657609251">
    <w:abstractNumId w:val="1"/>
  </w:num>
  <w:num w:numId="9" w16cid:durableId="504058204">
    <w:abstractNumId w:val="7"/>
  </w:num>
  <w:num w:numId="10" w16cid:durableId="350644715">
    <w:abstractNumId w:val="19"/>
  </w:num>
  <w:num w:numId="11" w16cid:durableId="522324837">
    <w:abstractNumId w:val="9"/>
  </w:num>
  <w:num w:numId="12" w16cid:durableId="715278838">
    <w:abstractNumId w:val="15"/>
  </w:num>
  <w:num w:numId="13" w16cid:durableId="1749107544">
    <w:abstractNumId w:val="10"/>
  </w:num>
  <w:num w:numId="14" w16cid:durableId="1293747578">
    <w:abstractNumId w:val="14"/>
  </w:num>
  <w:num w:numId="15" w16cid:durableId="1364676139">
    <w:abstractNumId w:val="11"/>
  </w:num>
  <w:num w:numId="16" w16cid:durableId="3019103">
    <w:abstractNumId w:val="6"/>
  </w:num>
  <w:num w:numId="17" w16cid:durableId="1249580932">
    <w:abstractNumId w:val="8"/>
  </w:num>
  <w:num w:numId="18" w16cid:durableId="1131704316">
    <w:abstractNumId w:val="17"/>
  </w:num>
  <w:num w:numId="19" w16cid:durableId="1877110986">
    <w:abstractNumId w:val="18"/>
  </w:num>
  <w:num w:numId="20" w16cid:durableId="1182007386">
    <w:abstractNumId w:val="12"/>
  </w:num>
  <w:num w:numId="21" w16cid:durableId="439035713">
    <w:abstractNumId w:val="5"/>
  </w:num>
  <w:num w:numId="22" w16cid:durableId="726224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15"/>
    <w:rsid w:val="000C06DE"/>
    <w:rsid w:val="000F211F"/>
    <w:rsid w:val="00163645"/>
    <w:rsid w:val="00231DDD"/>
    <w:rsid w:val="00232C4D"/>
    <w:rsid w:val="0026143F"/>
    <w:rsid w:val="00273EB6"/>
    <w:rsid w:val="00275591"/>
    <w:rsid w:val="002B7684"/>
    <w:rsid w:val="002E7187"/>
    <w:rsid w:val="00344BBC"/>
    <w:rsid w:val="00351758"/>
    <w:rsid w:val="0041346E"/>
    <w:rsid w:val="004813C8"/>
    <w:rsid w:val="00497454"/>
    <w:rsid w:val="004D5F49"/>
    <w:rsid w:val="004E1538"/>
    <w:rsid w:val="004E790D"/>
    <w:rsid w:val="005B08FA"/>
    <w:rsid w:val="00620A74"/>
    <w:rsid w:val="006A75F7"/>
    <w:rsid w:val="007A66FA"/>
    <w:rsid w:val="0082128A"/>
    <w:rsid w:val="00905F8D"/>
    <w:rsid w:val="00926F43"/>
    <w:rsid w:val="009A06CF"/>
    <w:rsid w:val="009D4D38"/>
    <w:rsid w:val="009D56FD"/>
    <w:rsid w:val="009E4875"/>
    <w:rsid w:val="009E68AC"/>
    <w:rsid w:val="00A43130"/>
    <w:rsid w:val="00A950A3"/>
    <w:rsid w:val="00AA0556"/>
    <w:rsid w:val="00AB128C"/>
    <w:rsid w:val="00B27B6F"/>
    <w:rsid w:val="00B6080B"/>
    <w:rsid w:val="00BA1A94"/>
    <w:rsid w:val="00BA33D7"/>
    <w:rsid w:val="00BD4740"/>
    <w:rsid w:val="00C02F47"/>
    <w:rsid w:val="00C10F30"/>
    <w:rsid w:val="00C11B62"/>
    <w:rsid w:val="00C466E1"/>
    <w:rsid w:val="00C73129"/>
    <w:rsid w:val="00CE5015"/>
    <w:rsid w:val="00D1286E"/>
    <w:rsid w:val="00D17911"/>
    <w:rsid w:val="00D612B4"/>
    <w:rsid w:val="00D77C55"/>
    <w:rsid w:val="00DA4504"/>
    <w:rsid w:val="00DC7A7F"/>
    <w:rsid w:val="00E55C9D"/>
    <w:rsid w:val="00E631E7"/>
    <w:rsid w:val="00E71B2F"/>
    <w:rsid w:val="00F00683"/>
    <w:rsid w:val="00F026D5"/>
    <w:rsid w:val="00F6799D"/>
    <w:rsid w:val="00FB5DD0"/>
    <w:rsid w:val="00FE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BD2D"/>
  <w15:chartTrackingRefBased/>
  <w15:docId w15:val="{395A66CB-AC34-4452-A897-B70E7741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015"/>
    <w:rPr>
      <w:rFonts w:eastAsiaTheme="majorEastAsia" w:cstheme="majorBidi"/>
      <w:color w:val="272727" w:themeColor="text1" w:themeTint="D8"/>
    </w:rPr>
  </w:style>
  <w:style w:type="paragraph" w:styleId="Title">
    <w:name w:val="Title"/>
    <w:basedOn w:val="Normal"/>
    <w:next w:val="Normal"/>
    <w:link w:val="TitleChar"/>
    <w:uiPriority w:val="10"/>
    <w:qFormat/>
    <w:rsid w:val="00CE5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015"/>
    <w:pPr>
      <w:spacing w:before="160"/>
      <w:jc w:val="center"/>
    </w:pPr>
    <w:rPr>
      <w:i/>
      <w:iCs/>
      <w:color w:val="404040" w:themeColor="text1" w:themeTint="BF"/>
    </w:rPr>
  </w:style>
  <w:style w:type="character" w:customStyle="1" w:styleId="QuoteChar">
    <w:name w:val="Quote Char"/>
    <w:basedOn w:val="DefaultParagraphFont"/>
    <w:link w:val="Quote"/>
    <w:uiPriority w:val="29"/>
    <w:rsid w:val="00CE5015"/>
    <w:rPr>
      <w:i/>
      <w:iCs/>
      <w:color w:val="404040" w:themeColor="text1" w:themeTint="BF"/>
    </w:rPr>
  </w:style>
  <w:style w:type="paragraph" w:styleId="ListParagraph">
    <w:name w:val="List Paragraph"/>
    <w:basedOn w:val="Normal"/>
    <w:uiPriority w:val="34"/>
    <w:qFormat/>
    <w:rsid w:val="00CE5015"/>
    <w:pPr>
      <w:ind w:left="720"/>
      <w:contextualSpacing/>
    </w:pPr>
  </w:style>
  <w:style w:type="character" w:styleId="IntenseEmphasis">
    <w:name w:val="Intense Emphasis"/>
    <w:basedOn w:val="DefaultParagraphFont"/>
    <w:uiPriority w:val="21"/>
    <w:qFormat/>
    <w:rsid w:val="00CE5015"/>
    <w:rPr>
      <w:i/>
      <w:iCs/>
      <w:color w:val="0F4761" w:themeColor="accent1" w:themeShade="BF"/>
    </w:rPr>
  </w:style>
  <w:style w:type="paragraph" w:styleId="IntenseQuote">
    <w:name w:val="Intense Quote"/>
    <w:basedOn w:val="Normal"/>
    <w:next w:val="Normal"/>
    <w:link w:val="IntenseQuoteChar"/>
    <w:uiPriority w:val="30"/>
    <w:qFormat/>
    <w:rsid w:val="00CE5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015"/>
    <w:rPr>
      <w:i/>
      <w:iCs/>
      <w:color w:val="0F4761" w:themeColor="accent1" w:themeShade="BF"/>
    </w:rPr>
  </w:style>
  <w:style w:type="character" w:styleId="IntenseReference">
    <w:name w:val="Intense Reference"/>
    <w:basedOn w:val="DefaultParagraphFont"/>
    <w:uiPriority w:val="32"/>
    <w:qFormat/>
    <w:rsid w:val="00CE50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0F08-9565-41C1-9E32-D252DA79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Clark</dc:creator>
  <cp:keywords/>
  <dc:description/>
  <cp:lastModifiedBy>Amy Clark</cp:lastModifiedBy>
  <cp:revision>3</cp:revision>
  <dcterms:created xsi:type="dcterms:W3CDTF">2026-03-09T01:54:00Z</dcterms:created>
  <dcterms:modified xsi:type="dcterms:W3CDTF">2026-03-09T02:44:00Z</dcterms:modified>
</cp:coreProperties>
</file>